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D861" w14:textId="77777777" w:rsidR="00FB0BE7" w:rsidRDefault="00FB0BE7" w:rsidP="00FB0BE7">
      <w:pPr>
        <w:jc w:val="center"/>
        <w:rPr>
          <w:b/>
          <w:sz w:val="40"/>
          <w:szCs w:val="40"/>
        </w:rPr>
      </w:pPr>
      <w:r>
        <w:rPr>
          <w:rFonts w:ascii="Garamond" w:hAnsi="Garamond"/>
          <w:b/>
          <w:noProof/>
          <w:sz w:val="28"/>
          <w:szCs w:val="28"/>
        </w:rPr>
        <w:drawing>
          <wp:anchor distT="0" distB="0" distL="114300" distR="114300" simplePos="0" relativeHeight="251659264" behindDoc="0" locked="0" layoutInCell="1" allowOverlap="1" wp14:anchorId="690E4E3D" wp14:editId="64DC7664">
            <wp:simplePos x="0" y="0"/>
            <wp:positionH relativeFrom="column">
              <wp:posOffset>-342900</wp:posOffset>
            </wp:positionH>
            <wp:positionV relativeFrom="paragraph">
              <wp:posOffset>0</wp:posOffset>
            </wp:positionV>
            <wp:extent cx="1424940" cy="144780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600000">
                      <a:off x="0" y="0"/>
                      <a:ext cx="1424940" cy="1447800"/>
                    </a:xfrm>
                    <a:prstGeom prst="rect">
                      <a:avLst/>
                    </a:prstGeom>
                    <a:noFill/>
                    <a:ln>
                      <a:noFill/>
                    </a:ln>
                  </pic:spPr>
                </pic:pic>
              </a:graphicData>
            </a:graphic>
          </wp:anchor>
        </w:drawing>
      </w:r>
      <w:r w:rsidRPr="002F2108">
        <w:rPr>
          <w:b/>
          <w:sz w:val="40"/>
          <w:szCs w:val="40"/>
        </w:rPr>
        <w:t>TOWN OF PRINCETON</w:t>
      </w:r>
    </w:p>
    <w:p w14:paraId="4D58B2FD" w14:textId="77777777" w:rsidR="00FB0BE7" w:rsidRPr="00B822BC" w:rsidRDefault="00C1287F" w:rsidP="00FB0BE7">
      <w:pPr>
        <w:jc w:val="center"/>
        <w:rPr>
          <w:rFonts w:ascii="Garamond" w:hAnsi="Garamond"/>
          <w:b/>
          <w:sz w:val="28"/>
          <w:szCs w:val="28"/>
        </w:rPr>
      </w:pPr>
      <w:r>
        <w:rPr>
          <w:rFonts w:ascii="Garamond" w:hAnsi="Garamond"/>
          <w:b/>
          <w:sz w:val="28"/>
          <w:szCs w:val="28"/>
        </w:rPr>
        <w:t>Office of the Town Administrator</w:t>
      </w:r>
    </w:p>
    <w:p w14:paraId="5ED78520" w14:textId="77777777" w:rsidR="00FB0BE7" w:rsidRDefault="00FB0BE7" w:rsidP="00FB0BE7">
      <w:pPr>
        <w:jc w:val="center"/>
        <w:rPr>
          <w:rFonts w:ascii="Garamond" w:hAnsi="Garamond"/>
          <w:sz w:val="16"/>
          <w:szCs w:val="16"/>
        </w:rPr>
      </w:pPr>
    </w:p>
    <w:p w14:paraId="0D1B0813" w14:textId="77777777" w:rsidR="00FB0BE7" w:rsidRDefault="00FB0BE7" w:rsidP="00FB0BE7">
      <w:pPr>
        <w:jc w:val="center"/>
        <w:rPr>
          <w:rFonts w:ascii="Garamond" w:hAnsi="Garamond"/>
          <w:sz w:val="28"/>
          <w:szCs w:val="28"/>
        </w:rPr>
      </w:pPr>
      <w:r w:rsidRPr="002F2108">
        <w:rPr>
          <w:rFonts w:ascii="Garamond" w:hAnsi="Garamond"/>
          <w:sz w:val="28"/>
          <w:szCs w:val="28"/>
        </w:rPr>
        <w:t>6 Town Hall Drive</w:t>
      </w:r>
    </w:p>
    <w:p w14:paraId="61118682" w14:textId="77777777" w:rsidR="00FB0BE7" w:rsidRPr="002F2108" w:rsidRDefault="00FB0BE7" w:rsidP="00FB0BE7">
      <w:pPr>
        <w:jc w:val="center"/>
        <w:rPr>
          <w:rFonts w:ascii="Garamond" w:hAnsi="Garamond"/>
          <w:sz w:val="28"/>
          <w:szCs w:val="28"/>
        </w:rPr>
      </w:pPr>
      <w:r w:rsidRPr="002F2108">
        <w:rPr>
          <w:rFonts w:ascii="Garamond" w:hAnsi="Garamond"/>
          <w:sz w:val="28"/>
          <w:szCs w:val="28"/>
        </w:rPr>
        <w:t>Princeton, MA 01541</w:t>
      </w:r>
    </w:p>
    <w:p w14:paraId="78621F9C" w14:textId="77777777" w:rsidR="00FB0BE7" w:rsidRDefault="00FB0BE7" w:rsidP="00FB0BE7">
      <w:pPr>
        <w:jc w:val="center"/>
        <w:rPr>
          <w:rFonts w:ascii="Garamond" w:hAnsi="Garamond"/>
          <w:sz w:val="28"/>
          <w:szCs w:val="28"/>
        </w:rPr>
      </w:pPr>
      <w:r>
        <w:rPr>
          <w:rFonts w:ascii="Garamond" w:hAnsi="Garamond"/>
          <w:sz w:val="28"/>
          <w:szCs w:val="28"/>
        </w:rPr>
        <w:t>(978) 464-2102 Phone</w:t>
      </w:r>
      <w:r w:rsidRPr="002F2108">
        <w:rPr>
          <w:rFonts w:ascii="Garamond" w:hAnsi="Garamond"/>
          <w:sz w:val="28"/>
          <w:szCs w:val="28"/>
        </w:rPr>
        <w:t xml:space="preserve">   (978) 464-2106 Fax</w:t>
      </w:r>
    </w:p>
    <w:p w14:paraId="6763A393" w14:textId="77777777" w:rsidR="00FB0BE7" w:rsidRDefault="00BC7DE9" w:rsidP="00FB0BE7">
      <w:pPr>
        <w:jc w:val="center"/>
        <w:rPr>
          <w:rFonts w:ascii="Garamond" w:hAnsi="Garamond"/>
          <w:sz w:val="28"/>
          <w:szCs w:val="28"/>
        </w:rPr>
      </w:pPr>
      <w:hyperlink r:id="rId9" w:history="1">
        <w:r w:rsidR="00C1287F" w:rsidRPr="0077234B">
          <w:rPr>
            <w:rStyle w:val="Hyperlink"/>
            <w:rFonts w:ascii="Garamond" w:hAnsi="Garamond"/>
            <w:sz w:val="28"/>
            <w:szCs w:val="28"/>
          </w:rPr>
          <w:t>www.town.princeton.ma.us</w:t>
        </w:r>
      </w:hyperlink>
    </w:p>
    <w:p w14:paraId="74871AA3" w14:textId="77777777" w:rsidR="00C1287F" w:rsidRDefault="00BC7DE9" w:rsidP="00FB0BE7">
      <w:pPr>
        <w:jc w:val="center"/>
        <w:rPr>
          <w:rFonts w:ascii="Garamond" w:hAnsi="Garamond"/>
          <w:sz w:val="28"/>
          <w:szCs w:val="28"/>
        </w:rPr>
      </w:pPr>
      <w:hyperlink r:id="rId10" w:history="1">
        <w:r w:rsidR="00C1287F" w:rsidRPr="0077234B">
          <w:rPr>
            <w:rStyle w:val="Hyperlink"/>
            <w:rFonts w:ascii="Garamond" w:hAnsi="Garamond"/>
            <w:sz w:val="28"/>
            <w:szCs w:val="28"/>
          </w:rPr>
          <w:t>townadministrator@town.princeton.ma.us</w:t>
        </w:r>
      </w:hyperlink>
    </w:p>
    <w:p w14:paraId="76144B16" w14:textId="77777777" w:rsidR="00E40733" w:rsidRDefault="00E40733" w:rsidP="00E40733">
      <w:pPr>
        <w:rPr>
          <w:szCs w:val="28"/>
        </w:rPr>
      </w:pPr>
    </w:p>
    <w:p w14:paraId="57DC3DAC" w14:textId="202AADE5" w:rsidR="00E40733" w:rsidRPr="00E40733" w:rsidRDefault="00E40733" w:rsidP="00E40733">
      <w:pPr>
        <w:rPr>
          <w:szCs w:val="28"/>
        </w:rPr>
      </w:pPr>
      <w:r w:rsidRPr="00E40733">
        <w:rPr>
          <w:szCs w:val="28"/>
        </w:rPr>
        <w:t xml:space="preserve">FROM:  </w:t>
      </w:r>
      <w:r>
        <w:rPr>
          <w:szCs w:val="28"/>
        </w:rPr>
        <w:t>Sherry Patch</w:t>
      </w:r>
      <w:r w:rsidRPr="00E40733">
        <w:rPr>
          <w:szCs w:val="28"/>
        </w:rPr>
        <w:t xml:space="preserve">, Town Administrator </w:t>
      </w:r>
    </w:p>
    <w:p w14:paraId="3736D8AF" w14:textId="77777777" w:rsidR="00E40733" w:rsidRPr="00E40733" w:rsidRDefault="00E40733" w:rsidP="00E40733">
      <w:pPr>
        <w:jc w:val="center"/>
        <w:rPr>
          <w:szCs w:val="28"/>
        </w:rPr>
      </w:pPr>
      <w:r w:rsidRPr="00E40733">
        <w:rPr>
          <w:szCs w:val="28"/>
        </w:rPr>
        <w:t xml:space="preserve"> </w:t>
      </w:r>
    </w:p>
    <w:p w14:paraId="4E238C50" w14:textId="64E1BF61" w:rsidR="00E40733" w:rsidRPr="00E40733" w:rsidRDefault="00E40733" w:rsidP="00E40733">
      <w:pPr>
        <w:rPr>
          <w:szCs w:val="28"/>
        </w:rPr>
      </w:pPr>
      <w:r w:rsidRPr="00E40733">
        <w:rPr>
          <w:szCs w:val="28"/>
        </w:rPr>
        <w:t>TO:  All Boards/Commissions/Committees/Departments with an “operating” budget in FY’</w:t>
      </w:r>
      <w:r>
        <w:rPr>
          <w:szCs w:val="28"/>
        </w:rPr>
        <w:t>20</w:t>
      </w:r>
      <w:r w:rsidRPr="00E40733">
        <w:rPr>
          <w:szCs w:val="28"/>
        </w:rPr>
        <w:t xml:space="preserve"> </w:t>
      </w:r>
    </w:p>
    <w:p w14:paraId="44CAB1A1" w14:textId="77777777" w:rsidR="00E40733" w:rsidRPr="00E40733" w:rsidRDefault="00E40733" w:rsidP="00E40733">
      <w:pPr>
        <w:jc w:val="center"/>
        <w:rPr>
          <w:szCs w:val="28"/>
        </w:rPr>
      </w:pPr>
      <w:r w:rsidRPr="00E40733">
        <w:rPr>
          <w:szCs w:val="28"/>
        </w:rPr>
        <w:t xml:space="preserve"> </w:t>
      </w:r>
    </w:p>
    <w:p w14:paraId="29A4D636" w14:textId="77777777" w:rsidR="00E40733" w:rsidRDefault="00E40733" w:rsidP="00E40733">
      <w:pPr>
        <w:rPr>
          <w:szCs w:val="28"/>
        </w:rPr>
      </w:pPr>
      <w:r w:rsidRPr="00E40733">
        <w:rPr>
          <w:szCs w:val="28"/>
        </w:rPr>
        <w:t xml:space="preserve">CC:  Board of Selectmen, Advisory Committee Jim Dunbar, Treasurer/Collector, Jenny Lin, Town Accountant </w:t>
      </w:r>
    </w:p>
    <w:p w14:paraId="1BFB2C67" w14:textId="77777777" w:rsidR="00E40733" w:rsidRDefault="00E40733" w:rsidP="00E40733">
      <w:pPr>
        <w:rPr>
          <w:szCs w:val="28"/>
        </w:rPr>
      </w:pPr>
    </w:p>
    <w:p w14:paraId="1A3ADEAB" w14:textId="0FAD6A4C" w:rsidR="00E40733" w:rsidRPr="00E40733" w:rsidRDefault="00E40733" w:rsidP="00E40733">
      <w:pPr>
        <w:rPr>
          <w:szCs w:val="28"/>
        </w:rPr>
      </w:pPr>
      <w:r w:rsidRPr="00E40733">
        <w:rPr>
          <w:szCs w:val="28"/>
        </w:rPr>
        <w:t xml:space="preserve">DATE:  </w:t>
      </w:r>
      <w:r>
        <w:rPr>
          <w:szCs w:val="28"/>
        </w:rPr>
        <w:t>November 7, 2019</w:t>
      </w:r>
      <w:r w:rsidRPr="00E40733">
        <w:rPr>
          <w:szCs w:val="28"/>
        </w:rPr>
        <w:t xml:space="preserve"> </w:t>
      </w:r>
    </w:p>
    <w:p w14:paraId="5F7D0103" w14:textId="77777777" w:rsidR="00E40733" w:rsidRPr="00E40733" w:rsidRDefault="00E40733" w:rsidP="00E40733">
      <w:pPr>
        <w:jc w:val="center"/>
        <w:rPr>
          <w:szCs w:val="28"/>
        </w:rPr>
      </w:pPr>
      <w:r w:rsidRPr="00E40733">
        <w:rPr>
          <w:szCs w:val="28"/>
        </w:rPr>
        <w:t xml:space="preserve"> </w:t>
      </w:r>
    </w:p>
    <w:p w14:paraId="6718F1D4" w14:textId="7305560A" w:rsidR="00E40733" w:rsidRDefault="00E40733" w:rsidP="00E40733">
      <w:pPr>
        <w:rPr>
          <w:szCs w:val="28"/>
        </w:rPr>
      </w:pPr>
      <w:r w:rsidRPr="00E40733">
        <w:rPr>
          <w:szCs w:val="28"/>
        </w:rPr>
        <w:t>RE:  FY</w:t>
      </w:r>
      <w:r>
        <w:rPr>
          <w:szCs w:val="28"/>
        </w:rPr>
        <w:t xml:space="preserve"> </w:t>
      </w:r>
      <w:r w:rsidRPr="00E40733">
        <w:rPr>
          <w:szCs w:val="28"/>
        </w:rPr>
        <w:t>2</w:t>
      </w:r>
      <w:r>
        <w:rPr>
          <w:szCs w:val="28"/>
        </w:rPr>
        <w:t>1</w:t>
      </w:r>
      <w:r w:rsidRPr="00E40733">
        <w:rPr>
          <w:szCs w:val="28"/>
        </w:rPr>
        <w:t xml:space="preserve"> Budgets and Capital Requests </w:t>
      </w:r>
    </w:p>
    <w:p w14:paraId="477889CA" w14:textId="77777777" w:rsidR="00E40733" w:rsidRDefault="00E40733" w:rsidP="00E40733">
      <w:pPr>
        <w:rPr>
          <w:szCs w:val="28"/>
        </w:rPr>
      </w:pPr>
    </w:p>
    <w:p w14:paraId="599CC773" w14:textId="14287AF9" w:rsidR="00E40733" w:rsidRPr="00E40733" w:rsidRDefault="00E40733" w:rsidP="00E40733">
      <w:pPr>
        <w:rPr>
          <w:szCs w:val="28"/>
        </w:rPr>
      </w:pPr>
      <w:r w:rsidRPr="00E40733">
        <w:rPr>
          <w:szCs w:val="28"/>
        </w:rPr>
        <w:t>The Fiscal Year 202</w:t>
      </w:r>
      <w:r>
        <w:rPr>
          <w:szCs w:val="28"/>
        </w:rPr>
        <w:t>1</w:t>
      </w:r>
      <w:r w:rsidRPr="00E40733">
        <w:rPr>
          <w:szCs w:val="28"/>
        </w:rPr>
        <w:t xml:space="preserve"> budget process has begun. Attached please find an Excel spreadsheet for completion by each Department for FY’2</w:t>
      </w:r>
      <w:r>
        <w:rPr>
          <w:szCs w:val="28"/>
        </w:rPr>
        <w:t>1</w:t>
      </w:r>
      <w:r w:rsidRPr="00E40733">
        <w:rPr>
          <w:szCs w:val="28"/>
        </w:rPr>
        <w:t xml:space="preserve"> budget requests and the department narrative for last year’s budget for updating (please update the information and reference to years. You should list FY’1</w:t>
      </w:r>
      <w:r>
        <w:rPr>
          <w:szCs w:val="28"/>
        </w:rPr>
        <w:t>9</w:t>
      </w:r>
      <w:r w:rsidRPr="00E40733">
        <w:rPr>
          <w:szCs w:val="28"/>
        </w:rPr>
        <w:t xml:space="preserve"> Accomplishments, FY’</w:t>
      </w:r>
      <w:r>
        <w:rPr>
          <w:szCs w:val="28"/>
        </w:rPr>
        <w:t>20</w:t>
      </w:r>
      <w:r w:rsidRPr="00E40733">
        <w:rPr>
          <w:szCs w:val="28"/>
        </w:rPr>
        <w:t xml:space="preserve"> Goals and Their Current Status, and FY’2</w:t>
      </w:r>
      <w:r>
        <w:rPr>
          <w:szCs w:val="28"/>
        </w:rPr>
        <w:t>1</w:t>
      </w:r>
      <w:r w:rsidRPr="00E40733">
        <w:rPr>
          <w:szCs w:val="28"/>
        </w:rPr>
        <w:t xml:space="preserve">Goals). </w:t>
      </w:r>
      <w:r w:rsidR="00162ADA">
        <w:rPr>
          <w:szCs w:val="28"/>
        </w:rPr>
        <w:t xml:space="preserve"> Also attached is the FY 21 Capital Budget Request Form. Please review your capital plan for the next 4 years, update and project for the new 5</w:t>
      </w:r>
      <w:r w:rsidR="00162ADA" w:rsidRPr="00162ADA">
        <w:rPr>
          <w:szCs w:val="28"/>
          <w:vertAlign w:val="superscript"/>
        </w:rPr>
        <w:t>th</w:t>
      </w:r>
      <w:r w:rsidR="00162ADA">
        <w:rPr>
          <w:szCs w:val="28"/>
        </w:rPr>
        <w:t xml:space="preserve"> year.  Your capital request should include expenses with a 5-year life costing 10K and over.</w:t>
      </w:r>
    </w:p>
    <w:p w14:paraId="6E9C6E2D" w14:textId="77777777" w:rsidR="00E40733" w:rsidRPr="00E40733" w:rsidRDefault="00E40733" w:rsidP="00E40733">
      <w:pPr>
        <w:jc w:val="center"/>
        <w:rPr>
          <w:szCs w:val="28"/>
        </w:rPr>
      </w:pPr>
      <w:r w:rsidRPr="00E40733">
        <w:rPr>
          <w:szCs w:val="28"/>
        </w:rPr>
        <w:t xml:space="preserve"> </w:t>
      </w:r>
    </w:p>
    <w:p w14:paraId="023BA7AB" w14:textId="4B8E6C51" w:rsidR="00E40733" w:rsidRPr="00E40733" w:rsidRDefault="00E40733" w:rsidP="00E40733">
      <w:pPr>
        <w:rPr>
          <w:szCs w:val="28"/>
        </w:rPr>
      </w:pPr>
      <w:r w:rsidRPr="00E40733">
        <w:rPr>
          <w:szCs w:val="28"/>
        </w:rPr>
        <w:t xml:space="preserve">As you know, the budget is voted at the Annual Town Meeting primarily based on (1) </w:t>
      </w:r>
      <w:r w:rsidR="00162ADA" w:rsidRPr="00E40733">
        <w:rPr>
          <w:szCs w:val="28"/>
        </w:rPr>
        <w:t>Salaries Wages</w:t>
      </w:r>
      <w:r w:rsidRPr="00E40733">
        <w:rPr>
          <w:szCs w:val="28"/>
        </w:rPr>
        <w:t xml:space="preserve"> and (2) Expenses. The budget request form shows the amount expended in </w:t>
      </w:r>
      <w:bookmarkStart w:id="0" w:name="_GoBack"/>
      <w:bookmarkEnd w:id="0"/>
      <w:r w:rsidRPr="00E40733">
        <w:rPr>
          <w:szCs w:val="28"/>
        </w:rPr>
        <w:t>FY’1</w:t>
      </w:r>
      <w:r>
        <w:rPr>
          <w:szCs w:val="28"/>
        </w:rPr>
        <w:t>9</w:t>
      </w:r>
      <w:r w:rsidRPr="00E40733">
        <w:rPr>
          <w:szCs w:val="28"/>
        </w:rPr>
        <w:t xml:space="preserve"> and the amount budgeted and spent year-to-date for FY’</w:t>
      </w:r>
      <w:r>
        <w:rPr>
          <w:szCs w:val="28"/>
        </w:rPr>
        <w:t>20</w:t>
      </w:r>
      <w:r w:rsidRPr="00E40733">
        <w:rPr>
          <w:szCs w:val="28"/>
        </w:rPr>
        <w:t xml:space="preserve">.   </w:t>
      </w:r>
    </w:p>
    <w:p w14:paraId="459BED37" w14:textId="77777777" w:rsidR="00E40733" w:rsidRPr="00E40733" w:rsidRDefault="00E40733" w:rsidP="00E40733">
      <w:pPr>
        <w:jc w:val="center"/>
        <w:rPr>
          <w:szCs w:val="28"/>
        </w:rPr>
      </w:pPr>
      <w:r w:rsidRPr="00E40733">
        <w:rPr>
          <w:szCs w:val="28"/>
        </w:rPr>
        <w:t xml:space="preserve"> </w:t>
      </w:r>
    </w:p>
    <w:p w14:paraId="09E82343" w14:textId="1852EEE5" w:rsidR="00E40733" w:rsidRPr="00E40733" w:rsidRDefault="00E40733" w:rsidP="00E40733">
      <w:pPr>
        <w:rPr>
          <w:szCs w:val="28"/>
        </w:rPr>
      </w:pPr>
      <w:r w:rsidRPr="00E40733">
        <w:rPr>
          <w:szCs w:val="28"/>
        </w:rPr>
        <w:t>Last year, our direction to you was a Level-Service budget. Because salaries and some other costs increase year over year, most budget numbers were higher than the previous year's number. This year we are asking departments to present Level-Funded budgets (the bottom line of your FY’</w:t>
      </w:r>
      <w:r>
        <w:rPr>
          <w:szCs w:val="28"/>
        </w:rPr>
        <w:t>20</w:t>
      </w:r>
      <w:r w:rsidRPr="00E40733">
        <w:rPr>
          <w:szCs w:val="28"/>
        </w:rPr>
        <w:t xml:space="preserve"> budget should not be greater than the bottom line of your proposed FY’2</w:t>
      </w:r>
      <w:r>
        <w:rPr>
          <w:szCs w:val="28"/>
        </w:rPr>
        <w:t>1</w:t>
      </w:r>
      <w:r w:rsidRPr="00E40733">
        <w:rPr>
          <w:szCs w:val="28"/>
        </w:rPr>
        <w:t xml:space="preserve"> budget). We understand that we are asking you to either do the same job with no cost increase or to make cuts in what you provide to live within the same dollar amount. This is the time to get creative. How can your job get done for less money? If you are</w:t>
      </w:r>
      <w:r w:rsidR="00162ADA">
        <w:rPr>
          <w:szCs w:val="28"/>
        </w:rPr>
        <w:t xml:space="preserve"> un</w:t>
      </w:r>
      <w:r w:rsidRPr="00E40733">
        <w:rPr>
          <w:szCs w:val="28"/>
        </w:rPr>
        <w:t>able to find a way to do your job within the budget guidelines, how much extra do you need and why? Departments should attach written explanations as necessary to clearly explain the budget you have submitted. For example, what you have done to try to live within a Level-Funded budget, any savings you identified and utilized, and/or back up for any requests beyond level funded. Requests beyond level</w:t>
      </w:r>
      <w:r>
        <w:rPr>
          <w:szCs w:val="28"/>
        </w:rPr>
        <w:t xml:space="preserve"> </w:t>
      </w:r>
      <w:r w:rsidRPr="00E40733">
        <w:rPr>
          <w:szCs w:val="28"/>
        </w:rPr>
        <w:t xml:space="preserve">funding should only be listed under the “Changes/Growth” column. Any department not proposing a change in level-funding, should leave the column for “Changes/Growth” blank.  </w:t>
      </w:r>
    </w:p>
    <w:p w14:paraId="299D8860" w14:textId="77777777" w:rsidR="00E40733" w:rsidRPr="00E40733" w:rsidRDefault="00E40733" w:rsidP="00E40733">
      <w:pPr>
        <w:jc w:val="center"/>
        <w:rPr>
          <w:szCs w:val="28"/>
        </w:rPr>
      </w:pPr>
      <w:r w:rsidRPr="00E40733">
        <w:rPr>
          <w:szCs w:val="28"/>
        </w:rPr>
        <w:t xml:space="preserve"> </w:t>
      </w:r>
    </w:p>
    <w:p w14:paraId="1B8585D9" w14:textId="77777777" w:rsidR="00E40733" w:rsidRPr="00E40733" w:rsidRDefault="00E40733" w:rsidP="00E40733">
      <w:pPr>
        <w:rPr>
          <w:szCs w:val="28"/>
        </w:rPr>
      </w:pPr>
      <w:r w:rsidRPr="00E40733">
        <w:rPr>
          <w:szCs w:val="28"/>
        </w:rPr>
        <w:t xml:space="preserve">Collective bargaining, contractual agreements, or step increases in the Classification &amp; Compensation plan for salaries &amp; wages should be provided as part of the Level-Funded Budget (they are not considered Changes/Growth). For Classification &amp; Compensation employees, a two </w:t>
      </w:r>
      <w:r w:rsidRPr="00E40733">
        <w:rPr>
          <w:szCs w:val="28"/>
        </w:rPr>
        <w:lastRenderedPageBreak/>
        <w:t xml:space="preserve">(2) percent increase should be applied (equivalent to a step increase), unless the employee is already at or near the top step. Increases to salaries &amp; wages may mean that expense budgets will have to be decreased to meet a level-funded budget.  </w:t>
      </w:r>
    </w:p>
    <w:p w14:paraId="6C6C876F" w14:textId="77777777" w:rsidR="00E40733" w:rsidRPr="00E40733" w:rsidRDefault="00E40733" w:rsidP="00E40733">
      <w:pPr>
        <w:jc w:val="center"/>
        <w:rPr>
          <w:szCs w:val="28"/>
        </w:rPr>
      </w:pPr>
      <w:r w:rsidRPr="00E40733">
        <w:rPr>
          <w:szCs w:val="28"/>
        </w:rPr>
        <w:t xml:space="preserve"> </w:t>
      </w:r>
    </w:p>
    <w:p w14:paraId="1A94909B" w14:textId="5367AE16" w:rsidR="00E40733" w:rsidRPr="00E40733" w:rsidRDefault="00E40733" w:rsidP="00E40733">
      <w:pPr>
        <w:rPr>
          <w:szCs w:val="28"/>
        </w:rPr>
      </w:pPr>
      <w:r w:rsidRPr="00E40733">
        <w:rPr>
          <w:szCs w:val="28"/>
        </w:rPr>
        <w:t xml:space="preserve">All forms should be completed in their entirety using the documents/links provided. Budget (spreadsheet and narrative) information should then be submitted electronically to Jim Dunbar by the end of the day on </w:t>
      </w:r>
      <w:r w:rsidR="005D70AA">
        <w:rPr>
          <w:b/>
          <w:szCs w:val="28"/>
        </w:rPr>
        <w:t>MONDAY</w:t>
      </w:r>
      <w:r w:rsidRPr="006870B8">
        <w:rPr>
          <w:b/>
          <w:szCs w:val="28"/>
        </w:rPr>
        <w:t xml:space="preserve">, </w:t>
      </w:r>
      <w:r w:rsidR="005D70AA">
        <w:rPr>
          <w:b/>
          <w:szCs w:val="28"/>
        </w:rPr>
        <w:t>DECEMBER 2</w:t>
      </w:r>
      <w:r w:rsidRPr="006870B8">
        <w:rPr>
          <w:b/>
          <w:szCs w:val="28"/>
        </w:rPr>
        <w:t>,</w:t>
      </w:r>
      <w:r w:rsidRPr="006870B8">
        <w:rPr>
          <w:b/>
          <w:szCs w:val="28"/>
        </w:rPr>
        <w:t xml:space="preserve"> 201</w:t>
      </w:r>
      <w:r w:rsidRPr="006870B8">
        <w:rPr>
          <w:b/>
          <w:szCs w:val="28"/>
        </w:rPr>
        <w:t>9</w:t>
      </w:r>
      <w:r w:rsidRPr="00E40733">
        <w:rPr>
          <w:szCs w:val="28"/>
        </w:rPr>
        <w:t xml:space="preserve">. </w:t>
      </w:r>
      <w:r w:rsidR="006870B8">
        <w:rPr>
          <w:szCs w:val="28"/>
        </w:rPr>
        <w:t xml:space="preserve"> The Selectboard and Advisory Committee will be conducting joint Budget Presentations beginning </w:t>
      </w:r>
      <w:r w:rsidR="005D70AA">
        <w:rPr>
          <w:szCs w:val="28"/>
        </w:rPr>
        <w:t>Tuesday,</w:t>
      </w:r>
      <w:r w:rsidR="00BC7DE9">
        <w:rPr>
          <w:szCs w:val="28"/>
        </w:rPr>
        <w:t xml:space="preserve"> </w:t>
      </w:r>
      <w:r w:rsidR="006870B8">
        <w:rPr>
          <w:szCs w:val="28"/>
        </w:rPr>
        <w:t>December 3</w:t>
      </w:r>
      <w:r w:rsidR="006870B8" w:rsidRPr="006870B8">
        <w:rPr>
          <w:szCs w:val="28"/>
          <w:vertAlign w:val="superscript"/>
        </w:rPr>
        <w:t>rd</w:t>
      </w:r>
      <w:r w:rsidR="006870B8">
        <w:rPr>
          <w:szCs w:val="28"/>
        </w:rPr>
        <w:t>.  The goal is to have the budget in pretty good shape by January.</w:t>
      </w:r>
    </w:p>
    <w:p w14:paraId="507C57B5" w14:textId="77777777" w:rsidR="00E40733" w:rsidRPr="00E40733" w:rsidRDefault="00E40733" w:rsidP="00E40733">
      <w:pPr>
        <w:jc w:val="center"/>
        <w:rPr>
          <w:szCs w:val="28"/>
        </w:rPr>
      </w:pPr>
      <w:r w:rsidRPr="00E40733">
        <w:rPr>
          <w:szCs w:val="28"/>
        </w:rPr>
        <w:t xml:space="preserve"> </w:t>
      </w:r>
    </w:p>
    <w:p w14:paraId="52146C21" w14:textId="4D0E2F4C" w:rsidR="00D6157A" w:rsidRDefault="00E40733" w:rsidP="00E40733">
      <w:r>
        <w:rPr>
          <w:szCs w:val="28"/>
        </w:rPr>
        <w:t>A</w:t>
      </w:r>
      <w:r w:rsidR="00D6157A">
        <w:rPr>
          <w:szCs w:val="28"/>
        </w:rPr>
        <w:t>s you are aware, all</w:t>
      </w:r>
      <w:r>
        <w:rPr>
          <w:szCs w:val="28"/>
        </w:rPr>
        <w:t xml:space="preserve"> Departments have been assigned an Advisory Committee Liaison </w:t>
      </w:r>
      <w:r w:rsidR="00D6157A">
        <w:rPr>
          <w:szCs w:val="28"/>
        </w:rPr>
        <w:t xml:space="preserve">who </w:t>
      </w:r>
      <w:r w:rsidR="006870B8">
        <w:t>can assist </w:t>
      </w:r>
      <w:r w:rsidR="00D6157A">
        <w:t xml:space="preserve">in </w:t>
      </w:r>
      <w:r w:rsidR="006870B8">
        <w:t xml:space="preserve">helping </w:t>
      </w:r>
      <w:r w:rsidR="00D6157A">
        <w:t xml:space="preserve">you with your budget and capital requests.  Please take advantage of this resource.  Everyone is busy so feel free to reach out to someone who can assist in helping you research options, identify other potential resources and/or obtain quotes to get an understanding of the costs. </w:t>
      </w:r>
      <w:r w:rsidR="00D6157A">
        <w:t>This is a great opportunity to work together and to educate each other on what we do, why we do it and what it costs.</w:t>
      </w:r>
      <w:r w:rsidR="00D6157A">
        <w:t xml:space="preserve">  Additionally, </w:t>
      </w:r>
      <w:r w:rsidR="00D6157A" w:rsidRPr="00D6157A">
        <w:t>Jim, Jenny or I</w:t>
      </w:r>
      <w:r w:rsidR="00D6157A">
        <w:t xml:space="preserve"> are available to assist you as well.</w:t>
      </w:r>
    </w:p>
    <w:p w14:paraId="46AEDEAF" w14:textId="40A38DED" w:rsidR="00E40733" w:rsidRDefault="00E40733" w:rsidP="00E40733">
      <w:pPr>
        <w:rPr>
          <w:szCs w:val="28"/>
        </w:rPr>
      </w:pPr>
    </w:p>
    <w:p w14:paraId="5D88828E" w14:textId="65165682" w:rsidR="00162ADA" w:rsidRDefault="00162ADA" w:rsidP="00E40733">
      <w:pPr>
        <w:rPr>
          <w:szCs w:val="28"/>
        </w:rPr>
      </w:pPr>
      <w:r>
        <w:rPr>
          <w:szCs w:val="28"/>
        </w:rPr>
        <w:t>Thank you for your cooperation.</w:t>
      </w:r>
    </w:p>
    <w:p w14:paraId="250195FD" w14:textId="77777777" w:rsidR="005D70AA" w:rsidRPr="00E40733" w:rsidRDefault="005D70AA" w:rsidP="00E40733">
      <w:pPr>
        <w:rPr>
          <w:szCs w:val="28"/>
        </w:rPr>
      </w:pPr>
    </w:p>
    <w:p w14:paraId="5571B1EE" w14:textId="4625204D" w:rsidR="00B56480" w:rsidRDefault="00E40733" w:rsidP="00E40733">
      <w:pPr>
        <w:rPr>
          <w:szCs w:val="28"/>
        </w:rPr>
      </w:pPr>
      <w:r w:rsidRPr="00E40733">
        <w:rPr>
          <w:szCs w:val="28"/>
        </w:rPr>
        <w:t xml:space="preserve"> </w:t>
      </w:r>
    </w:p>
    <w:p w14:paraId="1954F6A1" w14:textId="7FE3EB4D" w:rsidR="00162ADA" w:rsidRPr="00BC7DE9" w:rsidRDefault="00162ADA" w:rsidP="005D70A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8"/>
          <w:szCs w:val="28"/>
        </w:rPr>
      </w:pPr>
      <w:r w:rsidRPr="00BC7DE9">
        <w:rPr>
          <w:b/>
          <w:sz w:val="28"/>
          <w:szCs w:val="28"/>
        </w:rPr>
        <w:t>FY 21 BUDGET PRESENTATION SCHEDULE</w:t>
      </w:r>
    </w:p>
    <w:p w14:paraId="65C6DE15" w14:textId="1942C83D" w:rsidR="00162ADA" w:rsidRDefault="00162ADA" w:rsidP="005D70AA">
      <w:pPr>
        <w:pBdr>
          <w:top w:val="single" w:sz="4" w:space="1" w:color="auto"/>
          <w:left w:val="single" w:sz="4" w:space="4" w:color="auto"/>
          <w:bottom w:val="single" w:sz="4" w:space="1" w:color="auto"/>
          <w:right w:val="single" w:sz="4" w:space="4" w:color="auto"/>
          <w:between w:val="single" w:sz="4" w:space="1" w:color="auto"/>
          <w:bar w:val="single" w:sz="4" w:color="auto"/>
        </w:pBdr>
        <w:rPr>
          <w:szCs w:val="28"/>
        </w:rPr>
      </w:pPr>
    </w:p>
    <w:p w14:paraId="32088242" w14:textId="1B54BC4D" w:rsidR="00162ADA" w:rsidRDefault="00162ADA" w:rsidP="005D70AA">
      <w:pPr>
        <w:pBdr>
          <w:top w:val="single" w:sz="4" w:space="1" w:color="auto"/>
          <w:left w:val="single" w:sz="4" w:space="4" w:color="auto"/>
          <w:bottom w:val="single" w:sz="4" w:space="1" w:color="auto"/>
          <w:right w:val="single" w:sz="4" w:space="4" w:color="auto"/>
          <w:between w:val="single" w:sz="4" w:space="1" w:color="auto"/>
          <w:bar w:val="single" w:sz="4" w:color="auto"/>
        </w:pBdr>
        <w:rPr>
          <w:szCs w:val="28"/>
        </w:rPr>
      </w:pPr>
      <w:r>
        <w:rPr>
          <w:szCs w:val="28"/>
        </w:rPr>
        <w:t>Tuesday, December 3, 2019</w:t>
      </w:r>
      <w:r>
        <w:rPr>
          <w:szCs w:val="28"/>
        </w:rPr>
        <w:tab/>
      </w:r>
      <w:r>
        <w:rPr>
          <w:szCs w:val="28"/>
        </w:rPr>
        <w:tab/>
      </w:r>
      <w:r w:rsidR="005D70AA">
        <w:rPr>
          <w:szCs w:val="28"/>
        </w:rPr>
        <w:tab/>
      </w:r>
      <w:r w:rsidR="005D70AA">
        <w:rPr>
          <w:szCs w:val="28"/>
        </w:rPr>
        <w:tab/>
      </w:r>
      <w:r>
        <w:rPr>
          <w:szCs w:val="28"/>
        </w:rPr>
        <w:t>DPW &amp; Road Advisory Committee</w:t>
      </w:r>
    </w:p>
    <w:p w14:paraId="347956A4" w14:textId="553987D8" w:rsidR="00162ADA" w:rsidRDefault="00162ADA" w:rsidP="005D70AA">
      <w:pPr>
        <w:pBdr>
          <w:top w:val="single" w:sz="4" w:space="1" w:color="auto"/>
          <w:left w:val="single" w:sz="4" w:space="4" w:color="auto"/>
          <w:bottom w:val="single" w:sz="4" w:space="1" w:color="auto"/>
          <w:right w:val="single" w:sz="4" w:space="4" w:color="auto"/>
          <w:between w:val="single" w:sz="4" w:space="1" w:color="auto"/>
          <w:bar w:val="single" w:sz="4" w:color="auto"/>
        </w:pBdr>
        <w:rPr>
          <w:szCs w:val="28"/>
        </w:rPr>
      </w:pPr>
      <w:r>
        <w:rPr>
          <w:szCs w:val="28"/>
        </w:rPr>
        <w:t>Wednesday,</w:t>
      </w:r>
      <w:r w:rsidR="00532114">
        <w:rPr>
          <w:szCs w:val="28"/>
        </w:rPr>
        <w:t xml:space="preserve"> </w:t>
      </w:r>
      <w:r>
        <w:rPr>
          <w:szCs w:val="28"/>
        </w:rPr>
        <w:t>December 4, 2019</w:t>
      </w:r>
      <w:r w:rsidR="00532114">
        <w:rPr>
          <w:szCs w:val="28"/>
        </w:rPr>
        <w:tab/>
      </w:r>
      <w:r w:rsidR="005D70AA">
        <w:rPr>
          <w:szCs w:val="28"/>
        </w:rPr>
        <w:tab/>
      </w:r>
      <w:r w:rsidR="005D70AA">
        <w:rPr>
          <w:szCs w:val="28"/>
        </w:rPr>
        <w:tab/>
      </w:r>
      <w:r w:rsidR="00532114">
        <w:rPr>
          <w:szCs w:val="28"/>
        </w:rPr>
        <w:t>Princeton Public Library</w:t>
      </w:r>
    </w:p>
    <w:p w14:paraId="4FEF96FE" w14:textId="4DB47379" w:rsidR="00532114" w:rsidRDefault="00532114" w:rsidP="005D70AA">
      <w:pPr>
        <w:pBdr>
          <w:top w:val="single" w:sz="4" w:space="1" w:color="auto"/>
          <w:left w:val="single" w:sz="4" w:space="4" w:color="auto"/>
          <w:bottom w:val="single" w:sz="4" w:space="1" w:color="auto"/>
          <w:right w:val="single" w:sz="4" w:space="4" w:color="auto"/>
          <w:between w:val="single" w:sz="4" w:space="1" w:color="auto"/>
          <w:bar w:val="single" w:sz="4" w:color="auto"/>
        </w:pBdr>
        <w:rPr>
          <w:szCs w:val="28"/>
        </w:rPr>
      </w:pPr>
      <w:r>
        <w:rPr>
          <w:szCs w:val="28"/>
        </w:rPr>
        <w:t>Thursday, December 5, 2019</w:t>
      </w:r>
      <w:r>
        <w:rPr>
          <w:szCs w:val="28"/>
        </w:rPr>
        <w:tab/>
      </w:r>
      <w:r>
        <w:rPr>
          <w:szCs w:val="28"/>
        </w:rPr>
        <w:tab/>
      </w:r>
      <w:r w:rsidR="005D70AA">
        <w:rPr>
          <w:szCs w:val="28"/>
        </w:rPr>
        <w:tab/>
      </w:r>
      <w:r w:rsidR="005D70AA">
        <w:rPr>
          <w:szCs w:val="28"/>
        </w:rPr>
        <w:tab/>
      </w:r>
      <w:r>
        <w:rPr>
          <w:szCs w:val="28"/>
        </w:rPr>
        <w:t>Police Department</w:t>
      </w:r>
    </w:p>
    <w:p w14:paraId="09EE9617" w14:textId="17DF16CD" w:rsidR="00532114" w:rsidRDefault="00532114" w:rsidP="005D70AA">
      <w:pPr>
        <w:pBdr>
          <w:top w:val="single" w:sz="4" w:space="1" w:color="auto"/>
          <w:left w:val="single" w:sz="4" w:space="4" w:color="auto"/>
          <w:bottom w:val="single" w:sz="4" w:space="1" w:color="auto"/>
          <w:right w:val="single" w:sz="4" w:space="4" w:color="auto"/>
          <w:between w:val="single" w:sz="4" w:space="1" w:color="auto"/>
          <w:bar w:val="single" w:sz="4" w:color="auto"/>
        </w:pBdr>
        <w:rPr>
          <w:szCs w:val="28"/>
        </w:rPr>
      </w:pPr>
      <w:r>
        <w:rPr>
          <w:szCs w:val="28"/>
        </w:rPr>
        <w:t>Monday, December 9, 2019</w:t>
      </w:r>
      <w:r>
        <w:rPr>
          <w:szCs w:val="28"/>
        </w:rPr>
        <w:tab/>
      </w:r>
      <w:r>
        <w:rPr>
          <w:szCs w:val="28"/>
        </w:rPr>
        <w:tab/>
      </w:r>
      <w:r w:rsidR="005D70AA">
        <w:rPr>
          <w:szCs w:val="28"/>
        </w:rPr>
        <w:tab/>
      </w:r>
      <w:r w:rsidR="005D70AA">
        <w:rPr>
          <w:szCs w:val="28"/>
        </w:rPr>
        <w:tab/>
      </w:r>
      <w:r>
        <w:rPr>
          <w:szCs w:val="28"/>
        </w:rPr>
        <w:t>Fire Department</w:t>
      </w:r>
    </w:p>
    <w:p w14:paraId="68421C52" w14:textId="48535489" w:rsidR="00532114" w:rsidRDefault="00532114" w:rsidP="005D70AA">
      <w:pPr>
        <w:pBdr>
          <w:top w:val="single" w:sz="4" w:space="1" w:color="auto"/>
          <w:left w:val="single" w:sz="4" w:space="4" w:color="auto"/>
          <w:bottom w:val="single" w:sz="4" w:space="1" w:color="auto"/>
          <w:right w:val="single" w:sz="4" w:space="4" w:color="auto"/>
          <w:between w:val="single" w:sz="4" w:space="1" w:color="auto"/>
          <w:bar w:val="single" w:sz="4" w:color="auto"/>
        </w:pBdr>
        <w:rPr>
          <w:szCs w:val="28"/>
        </w:rPr>
      </w:pPr>
      <w:r>
        <w:rPr>
          <w:szCs w:val="28"/>
        </w:rPr>
        <w:t>Wednesday, December 11, 2019</w:t>
      </w:r>
      <w:r>
        <w:rPr>
          <w:szCs w:val="28"/>
        </w:rPr>
        <w:tab/>
      </w:r>
      <w:r w:rsidR="005D70AA">
        <w:rPr>
          <w:szCs w:val="28"/>
        </w:rPr>
        <w:tab/>
      </w:r>
      <w:r w:rsidR="005D70AA">
        <w:rPr>
          <w:szCs w:val="28"/>
        </w:rPr>
        <w:tab/>
      </w:r>
      <w:r>
        <w:rPr>
          <w:szCs w:val="28"/>
        </w:rPr>
        <w:t>Buildings</w:t>
      </w:r>
    </w:p>
    <w:p w14:paraId="4D2B2AD9" w14:textId="633E38CF" w:rsidR="00532114" w:rsidRDefault="00532114" w:rsidP="005D70AA">
      <w:pPr>
        <w:pBdr>
          <w:top w:val="single" w:sz="4" w:space="1" w:color="auto"/>
          <w:left w:val="single" w:sz="4" w:space="4" w:color="auto"/>
          <w:bottom w:val="single" w:sz="4" w:space="1" w:color="auto"/>
          <w:right w:val="single" w:sz="4" w:space="4" w:color="auto"/>
          <w:between w:val="single" w:sz="4" w:space="1" w:color="auto"/>
          <w:bar w:val="single" w:sz="4" w:color="auto"/>
        </w:pBdr>
        <w:rPr>
          <w:szCs w:val="28"/>
        </w:rPr>
      </w:pPr>
      <w:r>
        <w:rPr>
          <w:szCs w:val="28"/>
        </w:rPr>
        <w:t>Thursday, December 12, 2019</w:t>
      </w:r>
      <w:r>
        <w:rPr>
          <w:szCs w:val="28"/>
        </w:rPr>
        <w:tab/>
      </w:r>
      <w:r w:rsidR="005D70AA">
        <w:rPr>
          <w:szCs w:val="28"/>
        </w:rPr>
        <w:tab/>
      </w:r>
      <w:r w:rsidR="005D70AA">
        <w:rPr>
          <w:szCs w:val="28"/>
        </w:rPr>
        <w:tab/>
      </w:r>
      <w:r>
        <w:rPr>
          <w:szCs w:val="28"/>
        </w:rPr>
        <w:t>General Government, Parks &amp; Rec, COA</w:t>
      </w:r>
    </w:p>
    <w:sectPr w:rsidR="00532114" w:rsidSect="00B56480">
      <w:headerReference w:type="even" r:id="rId11"/>
      <w:headerReference w:type="default" r:id="rId12"/>
      <w:footerReference w:type="even" r:id="rId13"/>
      <w:footerReference w:type="default" r:id="rId14"/>
      <w:headerReference w:type="first" r:id="rId15"/>
      <w:footerReference w:type="first" r:id="rId16"/>
      <w:pgSz w:w="12240" w:h="15840"/>
      <w:pgMar w:top="792"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4F227" w14:textId="77777777" w:rsidR="005B0B4F" w:rsidRDefault="005B0B4F" w:rsidP="00B56480">
      <w:r>
        <w:separator/>
      </w:r>
    </w:p>
  </w:endnote>
  <w:endnote w:type="continuationSeparator" w:id="0">
    <w:p w14:paraId="6932B06B" w14:textId="77777777" w:rsidR="005B0B4F" w:rsidRDefault="005B0B4F" w:rsidP="00B5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EAE6" w14:textId="77777777" w:rsidR="00B56480" w:rsidRDefault="00B56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E9A5" w14:textId="77777777" w:rsidR="00B56480" w:rsidRDefault="00B56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23B1" w14:textId="77777777" w:rsidR="00B56480" w:rsidRDefault="00B56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BC86C" w14:textId="77777777" w:rsidR="005B0B4F" w:rsidRDefault="005B0B4F" w:rsidP="00B56480">
      <w:r>
        <w:separator/>
      </w:r>
    </w:p>
  </w:footnote>
  <w:footnote w:type="continuationSeparator" w:id="0">
    <w:p w14:paraId="5815835C" w14:textId="77777777" w:rsidR="005B0B4F" w:rsidRDefault="005B0B4F" w:rsidP="00B5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2DE3" w14:textId="77777777" w:rsidR="00B56480" w:rsidRDefault="00B56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253B2" w14:textId="20A47FDE" w:rsidR="00B56480" w:rsidRDefault="00B56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B05A" w14:textId="77777777" w:rsidR="00B56480" w:rsidRDefault="00B56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3CD0C2E"/>
    <w:multiLevelType w:val="hybridMultilevel"/>
    <w:tmpl w:val="EAB8245A"/>
    <w:lvl w:ilvl="0" w:tplc="C7301D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80099"/>
    <w:multiLevelType w:val="hybridMultilevel"/>
    <w:tmpl w:val="E636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20CFC"/>
    <w:multiLevelType w:val="hybridMultilevel"/>
    <w:tmpl w:val="9216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A8"/>
    <w:rsid w:val="00010D46"/>
    <w:rsid w:val="00020F4D"/>
    <w:rsid w:val="000211F9"/>
    <w:rsid w:val="00046FF2"/>
    <w:rsid w:val="00094AAB"/>
    <w:rsid w:val="00094D0E"/>
    <w:rsid w:val="000A2A8B"/>
    <w:rsid w:val="000A360F"/>
    <w:rsid w:val="000A40BB"/>
    <w:rsid w:val="000A7F65"/>
    <w:rsid w:val="000C4AAD"/>
    <w:rsid w:val="000C63B5"/>
    <w:rsid w:val="001155CC"/>
    <w:rsid w:val="00123A30"/>
    <w:rsid w:val="00137891"/>
    <w:rsid w:val="0015564B"/>
    <w:rsid w:val="001563E2"/>
    <w:rsid w:val="00162ADA"/>
    <w:rsid w:val="00195F1E"/>
    <w:rsid w:val="001D34F9"/>
    <w:rsid w:val="001E556A"/>
    <w:rsid w:val="00267360"/>
    <w:rsid w:val="00283D44"/>
    <w:rsid w:val="002A01C7"/>
    <w:rsid w:val="002A1ABE"/>
    <w:rsid w:val="002B1025"/>
    <w:rsid w:val="002E7C79"/>
    <w:rsid w:val="002F2108"/>
    <w:rsid w:val="00300DEC"/>
    <w:rsid w:val="00311291"/>
    <w:rsid w:val="00314F1E"/>
    <w:rsid w:val="00316A80"/>
    <w:rsid w:val="00317955"/>
    <w:rsid w:val="00335F05"/>
    <w:rsid w:val="00361AC3"/>
    <w:rsid w:val="00367B51"/>
    <w:rsid w:val="00371ADC"/>
    <w:rsid w:val="00375E20"/>
    <w:rsid w:val="00390711"/>
    <w:rsid w:val="00391695"/>
    <w:rsid w:val="003A1009"/>
    <w:rsid w:val="003A3120"/>
    <w:rsid w:val="003B07DA"/>
    <w:rsid w:val="003D6BFF"/>
    <w:rsid w:val="003D70BE"/>
    <w:rsid w:val="003D7738"/>
    <w:rsid w:val="003E6C96"/>
    <w:rsid w:val="00417C96"/>
    <w:rsid w:val="00424291"/>
    <w:rsid w:val="00427844"/>
    <w:rsid w:val="00467C42"/>
    <w:rsid w:val="00485472"/>
    <w:rsid w:val="0049594E"/>
    <w:rsid w:val="004A1DC4"/>
    <w:rsid w:val="004A58BA"/>
    <w:rsid w:val="004A6B80"/>
    <w:rsid w:val="004C4E7A"/>
    <w:rsid w:val="00501EFB"/>
    <w:rsid w:val="0050590E"/>
    <w:rsid w:val="00514C40"/>
    <w:rsid w:val="0051772E"/>
    <w:rsid w:val="00531D2D"/>
    <w:rsid w:val="00532114"/>
    <w:rsid w:val="00542E04"/>
    <w:rsid w:val="00552DA5"/>
    <w:rsid w:val="00553463"/>
    <w:rsid w:val="005800C5"/>
    <w:rsid w:val="00586614"/>
    <w:rsid w:val="005979A8"/>
    <w:rsid w:val="005A0226"/>
    <w:rsid w:val="005A48B6"/>
    <w:rsid w:val="005B0B4F"/>
    <w:rsid w:val="005C1D5F"/>
    <w:rsid w:val="005D4196"/>
    <w:rsid w:val="005D70AA"/>
    <w:rsid w:val="005F191D"/>
    <w:rsid w:val="005F570A"/>
    <w:rsid w:val="006039F5"/>
    <w:rsid w:val="00605721"/>
    <w:rsid w:val="00605F30"/>
    <w:rsid w:val="0063084A"/>
    <w:rsid w:val="00635630"/>
    <w:rsid w:val="0063725E"/>
    <w:rsid w:val="006454E2"/>
    <w:rsid w:val="00655BF2"/>
    <w:rsid w:val="00667DAA"/>
    <w:rsid w:val="00685A15"/>
    <w:rsid w:val="006870B8"/>
    <w:rsid w:val="006B0763"/>
    <w:rsid w:val="006E66C6"/>
    <w:rsid w:val="00700C59"/>
    <w:rsid w:val="00704623"/>
    <w:rsid w:val="007102F9"/>
    <w:rsid w:val="00711B00"/>
    <w:rsid w:val="007763C5"/>
    <w:rsid w:val="0079375F"/>
    <w:rsid w:val="007946F8"/>
    <w:rsid w:val="007952F3"/>
    <w:rsid w:val="00795F67"/>
    <w:rsid w:val="007A038C"/>
    <w:rsid w:val="007A2EF9"/>
    <w:rsid w:val="007C0764"/>
    <w:rsid w:val="007D112E"/>
    <w:rsid w:val="007D5B5D"/>
    <w:rsid w:val="007D710B"/>
    <w:rsid w:val="007E620F"/>
    <w:rsid w:val="007F202B"/>
    <w:rsid w:val="008057B5"/>
    <w:rsid w:val="00812B0D"/>
    <w:rsid w:val="008259FE"/>
    <w:rsid w:val="0083701B"/>
    <w:rsid w:val="00867B75"/>
    <w:rsid w:val="00894FDF"/>
    <w:rsid w:val="008A599D"/>
    <w:rsid w:val="008D2ED1"/>
    <w:rsid w:val="008E29C2"/>
    <w:rsid w:val="009134F0"/>
    <w:rsid w:val="009172FF"/>
    <w:rsid w:val="009467AD"/>
    <w:rsid w:val="00947B3D"/>
    <w:rsid w:val="00983B92"/>
    <w:rsid w:val="00990317"/>
    <w:rsid w:val="009A1312"/>
    <w:rsid w:val="009A4FFB"/>
    <w:rsid w:val="009B14FE"/>
    <w:rsid w:val="009F0B83"/>
    <w:rsid w:val="00A045F0"/>
    <w:rsid w:val="00A2199C"/>
    <w:rsid w:val="00A371C4"/>
    <w:rsid w:val="00A46348"/>
    <w:rsid w:val="00A529C8"/>
    <w:rsid w:val="00A77F69"/>
    <w:rsid w:val="00AA1708"/>
    <w:rsid w:val="00AA248B"/>
    <w:rsid w:val="00AA5092"/>
    <w:rsid w:val="00AE3663"/>
    <w:rsid w:val="00AF0BA1"/>
    <w:rsid w:val="00B04A44"/>
    <w:rsid w:val="00B070C3"/>
    <w:rsid w:val="00B16C01"/>
    <w:rsid w:val="00B42169"/>
    <w:rsid w:val="00B539C3"/>
    <w:rsid w:val="00B55CB7"/>
    <w:rsid w:val="00B56480"/>
    <w:rsid w:val="00B764DF"/>
    <w:rsid w:val="00B822BC"/>
    <w:rsid w:val="00B87F1B"/>
    <w:rsid w:val="00BA4496"/>
    <w:rsid w:val="00BC6683"/>
    <w:rsid w:val="00BC7DE9"/>
    <w:rsid w:val="00C04F48"/>
    <w:rsid w:val="00C059C5"/>
    <w:rsid w:val="00C1287F"/>
    <w:rsid w:val="00C263B5"/>
    <w:rsid w:val="00C27F4E"/>
    <w:rsid w:val="00C31948"/>
    <w:rsid w:val="00C43B65"/>
    <w:rsid w:val="00C460E9"/>
    <w:rsid w:val="00C523DF"/>
    <w:rsid w:val="00CA5E87"/>
    <w:rsid w:val="00CB0618"/>
    <w:rsid w:val="00CB2947"/>
    <w:rsid w:val="00CB3309"/>
    <w:rsid w:val="00CC4F9E"/>
    <w:rsid w:val="00CD19D1"/>
    <w:rsid w:val="00CD34EA"/>
    <w:rsid w:val="00CE03D0"/>
    <w:rsid w:val="00D03E6B"/>
    <w:rsid w:val="00D14A11"/>
    <w:rsid w:val="00D454E9"/>
    <w:rsid w:val="00D6157A"/>
    <w:rsid w:val="00D6699C"/>
    <w:rsid w:val="00DC15A8"/>
    <w:rsid w:val="00DC70FA"/>
    <w:rsid w:val="00DD1861"/>
    <w:rsid w:val="00E0106C"/>
    <w:rsid w:val="00E26C77"/>
    <w:rsid w:val="00E35D66"/>
    <w:rsid w:val="00E405A8"/>
    <w:rsid w:val="00E40733"/>
    <w:rsid w:val="00E42A14"/>
    <w:rsid w:val="00E42F09"/>
    <w:rsid w:val="00E5087F"/>
    <w:rsid w:val="00E66D35"/>
    <w:rsid w:val="00E86B4E"/>
    <w:rsid w:val="00EA5D2E"/>
    <w:rsid w:val="00EB1628"/>
    <w:rsid w:val="00EC3543"/>
    <w:rsid w:val="00EC70A8"/>
    <w:rsid w:val="00EE7558"/>
    <w:rsid w:val="00EE7950"/>
    <w:rsid w:val="00EF3FE7"/>
    <w:rsid w:val="00F2293C"/>
    <w:rsid w:val="00F67436"/>
    <w:rsid w:val="00F74C9E"/>
    <w:rsid w:val="00F7726C"/>
    <w:rsid w:val="00F7730A"/>
    <w:rsid w:val="00F86DA6"/>
    <w:rsid w:val="00FA1CB2"/>
    <w:rsid w:val="00FB00F8"/>
    <w:rsid w:val="00FB0BE7"/>
    <w:rsid w:val="00FB59F8"/>
    <w:rsid w:val="00FB62B3"/>
    <w:rsid w:val="00FC7807"/>
    <w:rsid w:val="00FE4AD3"/>
    <w:rsid w:val="00FE75F5"/>
    <w:rsid w:val="00FF21D9"/>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FC8B18"/>
  <w15:docId w15:val="{F4B4D285-D1FD-4362-81AE-7AB6820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15A8"/>
    <w:rPr>
      <w:sz w:val="24"/>
      <w:szCs w:val="24"/>
    </w:rPr>
  </w:style>
  <w:style w:type="paragraph" w:styleId="Heading1">
    <w:name w:val="heading 1"/>
    <w:basedOn w:val="Normal"/>
    <w:next w:val="Normal"/>
    <w:link w:val="Heading1Char"/>
    <w:qFormat/>
    <w:rsid w:val="0015564B"/>
    <w:pPr>
      <w:keepNext/>
      <w:jc w:val="center"/>
      <w:outlineLvl w:val="0"/>
    </w:pPr>
    <w:rPr>
      <w:rFonts w:ascii="Palatino Linotype" w:hAnsi="Palatino Linotype"/>
      <w:b/>
      <w:bCs/>
    </w:rPr>
  </w:style>
  <w:style w:type="paragraph" w:styleId="Heading2">
    <w:name w:val="heading 2"/>
    <w:basedOn w:val="Normal"/>
    <w:next w:val="Normal"/>
    <w:link w:val="Heading2Char"/>
    <w:semiHidden/>
    <w:unhideWhenUsed/>
    <w:qFormat/>
    <w:rsid w:val="00E66D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DC15A8"/>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DC15A8"/>
  </w:style>
  <w:style w:type="paragraph" w:customStyle="1" w:styleId="MessageHeaderLabel">
    <w:name w:val="Message Header Label"/>
    <w:basedOn w:val="MessageHeader"/>
    <w:next w:val="MessageHeader"/>
    <w:rsid w:val="00DC15A8"/>
    <w:pPr>
      <w:spacing w:before="40" w:after="0"/>
      <w:ind w:left="0"/>
    </w:pPr>
    <w:rPr>
      <w:caps/>
      <w:spacing w:val="6"/>
      <w:sz w:val="14"/>
    </w:rPr>
  </w:style>
  <w:style w:type="paragraph" w:styleId="BodyText">
    <w:name w:val="Body Text"/>
    <w:basedOn w:val="Normal"/>
    <w:rsid w:val="00DC15A8"/>
    <w:pPr>
      <w:spacing w:after="120"/>
    </w:pPr>
  </w:style>
  <w:style w:type="paragraph" w:customStyle="1" w:styleId="MessageHeaderLast">
    <w:name w:val="Message Header Last"/>
    <w:basedOn w:val="MessageHeader"/>
    <w:next w:val="BodyText"/>
    <w:rsid w:val="00DC15A8"/>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Hyperlink">
    <w:name w:val="Hyperlink"/>
    <w:basedOn w:val="DefaultParagraphFont"/>
    <w:rsid w:val="00DC15A8"/>
    <w:rPr>
      <w:color w:val="0000FF"/>
      <w:u w:val="single"/>
    </w:rPr>
  </w:style>
  <w:style w:type="paragraph" w:customStyle="1" w:styleId="DocumentLabel">
    <w:name w:val="Document Label"/>
    <w:next w:val="Normal"/>
    <w:rsid w:val="00DC15A8"/>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BalloonText">
    <w:name w:val="Balloon Text"/>
    <w:basedOn w:val="Normal"/>
    <w:semiHidden/>
    <w:rsid w:val="00FF21D9"/>
    <w:rPr>
      <w:rFonts w:ascii="Tahoma" w:hAnsi="Tahoma" w:cs="Tahoma"/>
      <w:sz w:val="16"/>
      <w:szCs w:val="16"/>
    </w:rPr>
  </w:style>
  <w:style w:type="paragraph" w:styleId="ListParagraph">
    <w:name w:val="List Paragraph"/>
    <w:basedOn w:val="Normal"/>
    <w:uiPriority w:val="34"/>
    <w:qFormat/>
    <w:rsid w:val="00BC6683"/>
    <w:pPr>
      <w:ind w:left="720"/>
      <w:contextualSpacing/>
    </w:pPr>
  </w:style>
  <w:style w:type="character" w:customStyle="1" w:styleId="Heading1Char">
    <w:name w:val="Heading 1 Char"/>
    <w:basedOn w:val="DefaultParagraphFont"/>
    <w:link w:val="Heading1"/>
    <w:rsid w:val="0015564B"/>
    <w:rPr>
      <w:rFonts w:ascii="Palatino Linotype" w:hAnsi="Palatino Linotype"/>
      <w:b/>
      <w:bCs/>
      <w:sz w:val="24"/>
      <w:szCs w:val="24"/>
    </w:rPr>
  </w:style>
  <w:style w:type="character" w:customStyle="1" w:styleId="Heading2Char">
    <w:name w:val="Heading 2 Char"/>
    <w:basedOn w:val="DefaultParagraphFont"/>
    <w:link w:val="Heading2"/>
    <w:semiHidden/>
    <w:rsid w:val="00E66D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B56480"/>
    <w:pPr>
      <w:tabs>
        <w:tab w:val="center" w:pos="4680"/>
        <w:tab w:val="right" w:pos="9360"/>
      </w:tabs>
    </w:pPr>
  </w:style>
  <w:style w:type="character" w:customStyle="1" w:styleId="HeaderChar">
    <w:name w:val="Header Char"/>
    <w:basedOn w:val="DefaultParagraphFont"/>
    <w:link w:val="Header"/>
    <w:rsid w:val="00B56480"/>
    <w:rPr>
      <w:sz w:val="24"/>
      <w:szCs w:val="24"/>
    </w:rPr>
  </w:style>
  <w:style w:type="paragraph" w:styleId="Footer">
    <w:name w:val="footer"/>
    <w:basedOn w:val="Normal"/>
    <w:link w:val="FooterChar"/>
    <w:unhideWhenUsed/>
    <w:rsid w:val="00B56480"/>
    <w:pPr>
      <w:tabs>
        <w:tab w:val="center" w:pos="4680"/>
        <w:tab w:val="right" w:pos="9360"/>
      </w:tabs>
    </w:pPr>
  </w:style>
  <w:style w:type="character" w:customStyle="1" w:styleId="FooterChar">
    <w:name w:val="Footer Char"/>
    <w:basedOn w:val="DefaultParagraphFont"/>
    <w:link w:val="Footer"/>
    <w:rsid w:val="00B564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ownadministrator@town.princeton.ma.us" TargetMode="External"/><Relationship Id="rId4" Type="http://schemas.openxmlformats.org/officeDocument/2006/relationships/settings" Target="settings.xml"/><Relationship Id="rId9" Type="http://schemas.openxmlformats.org/officeDocument/2006/relationships/hyperlink" Target="http://www.town.princeton.m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836C-1F94-492F-A79A-F1935081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698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PRINCETON</vt:lpstr>
    </vt:vector>
  </TitlesOfParts>
  <Company>Princeton BOH</Company>
  <LinksUpToDate>false</LinksUpToDate>
  <CharactersWithSpaces>4555</CharactersWithSpaces>
  <SharedDoc>false</SharedDoc>
  <HLinks>
    <vt:vector size="12" baseType="variant">
      <vt:variant>
        <vt:i4>1835065</vt:i4>
      </vt:variant>
      <vt:variant>
        <vt:i4>3</vt:i4>
      </vt:variant>
      <vt:variant>
        <vt:i4>0</vt:i4>
      </vt:variant>
      <vt:variant>
        <vt:i4>5</vt:i4>
      </vt:variant>
      <vt:variant>
        <vt:lpwstr>mailto:selectmen@town.princeton.ma.us</vt:lpwstr>
      </vt:variant>
      <vt:variant>
        <vt:lpwstr/>
      </vt:variant>
      <vt:variant>
        <vt:i4>7077980</vt:i4>
      </vt:variant>
      <vt:variant>
        <vt:i4>0</vt:i4>
      </vt:variant>
      <vt:variant>
        <vt:i4>0</vt:i4>
      </vt:variant>
      <vt:variant>
        <vt:i4>5</vt:i4>
      </vt:variant>
      <vt:variant>
        <vt:lpwstr>mailto:jlebeaux@town.princeton.ma.us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PRINCETON</dc:title>
  <dc:creator>Terri</dc:creator>
  <cp:lastModifiedBy>Sherry Patch</cp:lastModifiedBy>
  <cp:revision>4</cp:revision>
  <cp:lastPrinted>2019-11-05T20:18:00Z</cp:lastPrinted>
  <dcterms:created xsi:type="dcterms:W3CDTF">2019-11-06T16:53:00Z</dcterms:created>
  <dcterms:modified xsi:type="dcterms:W3CDTF">2019-11-06T17:32:00Z</dcterms:modified>
</cp:coreProperties>
</file>