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6DE2" w14:textId="77777777" w:rsidR="009C26AB" w:rsidRDefault="009C26AB" w:rsidP="009C26AB">
      <w:pPr>
        <w:pStyle w:val="NoSpacing"/>
        <w:jc w:val="center"/>
      </w:pPr>
      <w:r>
        <w:t>Board of Health</w:t>
      </w:r>
    </w:p>
    <w:p w14:paraId="4CBC4181" w14:textId="534F7532" w:rsidR="009C26AB" w:rsidRDefault="009C26AB" w:rsidP="009C26AB">
      <w:pPr>
        <w:pStyle w:val="NoSpacing"/>
      </w:pPr>
      <w:r>
        <w:tab/>
      </w:r>
      <w:r>
        <w:tab/>
      </w:r>
      <w:r>
        <w:tab/>
      </w:r>
      <w:r>
        <w:tab/>
      </w:r>
      <w:r>
        <w:tab/>
      </w:r>
      <w:r>
        <w:tab/>
      </w:r>
      <w:r w:rsidR="00C102F6">
        <w:t>Minutes</w:t>
      </w:r>
    </w:p>
    <w:p w14:paraId="6D29D9DC" w14:textId="77777777" w:rsidR="009C26AB" w:rsidRDefault="009C26AB" w:rsidP="009C26AB">
      <w:pPr>
        <w:pStyle w:val="NoSpacing"/>
        <w:jc w:val="center"/>
      </w:pPr>
      <w:r>
        <w:t>Town Hall Meeting Room</w:t>
      </w:r>
    </w:p>
    <w:p w14:paraId="7997D19E" w14:textId="1F47B50C" w:rsidR="009C26AB" w:rsidRDefault="009C26AB" w:rsidP="009C26AB">
      <w:pPr>
        <w:pStyle w:val="NoSpacing"/>
        <w:jc w:val="center"/>
      </w:pPr>
      <w:r>
        <w:t>October 15, 2019</w:t>
      </w:r>
    </w:p>
    <w:p w14:paraId="50518E9D" w14:textId="77777777" w:rsidR="009C26AB" w:rsidRDefault="009C26AB" w:rsidP="009C26AB">
      <w:pPr>
        <w:pStyle w:val="NoSpacing"/>
        <w:jc w:val="center"/>
      </w:pPr>
      <w:r>
        <w:t>5:00 pm</w:t>
      </w:r>
    </w:p>
    <w:p w14:paraId="63D8EC62" w14:textId="77777777" w:rsidR="009C26AB" w:rsidRDefault="009C26AB" w:rsidP="009C26AB">
      <w:pPr>
        <w:pStyle w:val="NoSpacing"/>
      </w:pPr>
    </w:p>
    <w:p w14:paraId="13F15328" w14:textId="1145D1A6" w:rsidR="009C26AB" w:rsidRDefault="009C26AB" w:rsidP="009C26AB">
      <w:pPr>
        <w:pStyle w:val="NoSpacing"/>
        <w:rPr>
          <w:sz w:val="18"/>
          <w:szCs w:val="18"/>
        </w:rPr>
      </w:pPr>
      <w:r>
        <w:rPr>
          <w:b/>
          <w:sz w:val="18"/>
          <w:szCs w:val="18"/>
        </w:rPr>
        <w:t>Members Present:</w:t>
      </w:r>
      <w:r>
        <w:rPr>
          <w:b/>
          <w:sz w:val="18"/>
          <w:szCs w:val="18"/>
        </w:rPr>
        <w:tab/>
      </w:r>
      <w:r>
        <w:rPr>
          <w:b/>
          <w:sz w:val="18"/>
          <w:szCs w:val="18"/>
        </w:rPr>
        <w:tab/>
      </w:r>
      <w:r>
        <w:rPr>
          <w:sz w:val="18"/>
          <w:szCs w:val="18"/>
        </w:rPr>
        <w:t>Greg Dowdy, Bob Mason, Jim Hillis and Terri Longtine, Sec’y</w:t>
      </w:r>
    </w:p>
    <w:p w14:paraId="3E887E88" w14:textId="77777777" w:rsidR="00BF035A" w:rsidRDefault="00BF035A" w:rsidP="009C26AB">
      <w:pPr>
        <w:pStyle w:val="NoSpacing"/>
        <w:rPr>
          <w:sz w:val="18"/>
          <w:szCs w:val="18"/>
        </w:rPr>
      </w:pPr>
    </w:p>
    <w:p w14:paraId="772D3196" w14:textId="5F8F089A" w:rsidR="009C26AB" w:rsidRDefault="009C26AB" w:rsidP="009C26AB">
      <w:pPr>
        <w:pStyle w:val="NoSpacing"/>
        <w:rPr>
          <w:sz w:val="18"/>
          <w:szCs w:val="18"/>
        </w:rPr>
      </w:pPr>
      <w:r>
        <w:rPr>
          <w:b/>
          <w:sz w:val="18"/>
          <w:szCs w:val="18"/>
        </w:rPr>
        <w:t>Interested Parties:</w:t>
      </w:r>
      <w:r>
        <w:rPr>
          <w:sz w:val="18"/>
          <w:szCs w:val="18"/>
        </w:rPr>
        <w:t xml:space="preserve">  </w:t>
      </w:r>
      <w:r>
        <w:rPr>
          <w:sz w:val="18"/>
          <w:szCs w:val="18"/>
        </w:rPr>
        <w:tab/>
        <w:t xml:space="preserve"> </w:t>
      </w:r>
      <w:r w:rsidR="00C102F6">
        <w:rPr>
          <w:sz w:val="18"/>
          <w:szCs w:val="18"/>
        </w:rPr>
        <w:t>Doug Andrysick, Paul &amp; Christine Rainville</w:t>
      </w:r>
    </w:p>
    <w:p w14:paraId="1BD433EA" w14:textId="77777777" w:rsidR="009C26AB" w:rsidRDefault="009C26AB" w:rsidP="009C26AB">
      <w:pPr>
        <w:pStyle w:val="NoSpacing"/>
        <w:rPr>
          <w:sz w:val="18"/>
          <w:szCs w:val="18"/>
        </w:rPr>
      </w:pPr>
    </w:p>
    <w:p w14:paraId="36D86B8E" w14:textId="2A6D52A9" w:rsidR="009C26AB" w:rsidRPr="00C102F6" w:rsidRDefault="009C26AB" w:rsidP="009C26AB">
      <w:pPr>
        <w:pStyle w:val="NoSpacing"/>
        <w:rPr>
          <w:bCs/>
          <w:sz w:val="18"/>
          <w:szCs w:val="18"/>
        </w:rPr>
      </w:pPr>
      <w:r>
        <w:rPr>
          <w:b/>
          <w:sz w:val="18"/>
          <w:szCs w:val="18"/>
        </w:rPr>
        <w:t>Opened Meeting:</w:t>
      </w:r>
      <w:r>
        <w:rPr>
          <w:b/>
          <w:sz w:val="18"/>
          <w:szCs w:val="18"/>
        </w:rPr>
        <w:tab/>
      </w:r>
      <w:r>
        <w:rPr>
          <w:b/>
          <w:sz w:val="18"/>
          <w:szCs w:val="18"/>
        </w:rPr>
        <w:tab/>
      </w:r>
      <w:r w:rsidR="00C102F6" w:rsidRPr="00C102F6">
        <w:rPr>
          <w:bCs/>
          <w:sz w:val="18"/>
          <w:szCs w:val="18"/>
        </w:rPr>
        <w:t>5:00 pm</w:t>
      </w:r>
    </w:p>
    <w:p w14:paraId="27A2EE5E" w14:textId="77777777" w:rsidR="009C26AB" w:rsidRDefault="009C26AB" w:rsidP="009C26AB">
      <w:pPr>
        <w:pStyle w:val="NoSpacing"/>
        <w:rPr>
          <w:sz w:val="18"/>
          <w:szCs w:val="18"/>
        </w:rPr>
      </w:pPr>
      <w:r>
        <w:rPr>
          <w:sz w:val="18"/>
          <w:szCs w:val="18"/>
        </w:rPr>
        <w:tab/>
      </w:r>
      <w:r>
        <w:rPr>
          <w:sz w:val="18"/>
          <w:szCs w:val="18"/>
        </w:rPr>
        <w:tab/>
      </w:r>
      <w:r>
        <w:rPr>
          <w:sz w:val="18"/>
          <w:szCs w:val="18"/>
        </w:rPr>
        <w:tab/>
      </w:r>
      <w:r>
        <w:rPr>
          <w:sz w:val="18"/>
          <w:szCs w:val="18"/>
        </w:rPr>
        <w:tab/>
      </w:r>
    </w:p>
    <w:p w14:paraId="309F6670" w14:textId="70732F45" w:rsidR="009C26AB" w:rsidRDefault="009C26AB" w:rsidP="009C26AB">
      <w:pPr>
        <w:pStyle w:val="NoSpacing"/>
        <w:rPr>
          <w:sz w:val="18"/>
          <w:szCs w:val="18"/>
        </w:rPr>
      </w:pPr>
      <w:r>
        <w:rPr>
          <w:b/>
          <w:sz w:val="18"/>
          <w:szCs w:val="18"/>
        </w:rPr>
        <w:t xml:space="preserve">Approved  Minutes:     </w:t>
      </w:r>
      <w:r>
        <w:rPr>
          <w:b/>
          <w:sz w:val="18"/>
          <w:szCs w:val="18"/>
        </w:rPr>
        <w:tab/>
      </w:r>
      <w:r>
        <w:rPr>
          <w:sz w:val="18"/>
          <w:szCs w:val="18"/>
        </w:rPr>
        <w:t>September 23, 2019</w:t>
      </w:r>
    </w:p>
    <w:p w14:paraId="6E29ABCE" w14:textId="77777777" w:rsidR="009C26AB" w:rsidRDefault="009C26AB" w:rsidP="009C26AB">
      <w:pPr>
        <w:pStyle w:val="NoSpacing"/>
        <w:rPr>
          <w:sz w:val="18"/>
          <w:szCs w:val="18"/>
        </w:rPr>
      </w:pPr>
    </w:p>
    <w:p w14:paraId="4FB0E4DD" w14:textId="77777777" w:rsidR="009C26AB" w:rsidRPr="002040CA" w:rsidRDefault="009C26AB" w:rsidP="009C26AB">
      <w:pPr>
        <w:pStyle w:val="NoSpacing"/>
        <w:ind w:left="1440" w:hanging="1440"/>
        <w:rPr>
          <w:bCs/>
          <w:sz w:val="18"/>
          <w:szCs w:val="18"/>
        </w:rPr>
      </w:pPr>
      <w:r>
        <w:rPr>
          <w:b/>
          <w:sz w:val="18"/>
          <w:szCs w:val="18"/>
        </w:rPr>
        <w:t>Correspondence:</w:t>
      </w:r>
      <w:r>
        <w:rPr>
          <w:b/>
          <w:sz w:val="18"/>
          <w:szCs w:val="18"/>
        </w:rPr>
        <w:tab/>
      </w:r>
      <w:r>
        <w:rPr>
          <w:b/>
          <w:sz w:val="18"/>
          <w:szCs w:val="18"/>
        </w:rPr>
        <w:tab/>
      </w:r>
      <w:r w:rsidRPr="002040CA">
        <w:rPr>
          <w:bCs/>
          <w:sz w:val="18"/>
          <w:szCs w:val="18"/>
        </w:rPr>
        <w:t>None</w:t>
      </w:r>
    </w:p>
    <w:p w14:paraId="5048C2D5" w14:textId="77777777" w:rsidR="009C26AB" w:rsidRDefault="009C26AB" w:rsidP="009C26AB">
      <w:pPr>
        <w:pStyle w:val="NoSpacing"/>
        <w:ind w:left="1440" w:hanging="1440"/>
        <w:rPr>
          <w:b/>
          <w:sz w:val="18"/>
          <w:szCs w:val="18"/>
        </w:rPr>
      </w:pPr>
    </w:p>
    <w:p w14:paraId="175EC417" w14:textId="2F5ACDC0" w:rsidR="009C26AB" w:rsidRDefault="009C26AB" w:rsidP="009C26AB">
      <w:pPr>
        <w:pStyle w:val="NoSpacing"/>
        <w:ind w:left="2160" w:hanging="2160"/>
        <w:rPr>
          <w:bCs/>
          <w:sz w:val="18"/>
          <w:szCs w:val="18"/>
        </w:rPr>
      </w:pPr>
      <w:r>
        <w:rPr>
          <w:b/>
          <w:sz w:val="18"/>
          <w:szCs w:val="18"/>
        </w:rPr>
        <w:t>Septic Designs:</w:t>
      </w:r>
      <w:r>
        <w:rPr>
          <w:bCs/>
          <w:sz w:val="18"/>
          <w:szCs w:val="18"/>
        </w:rPr>
        <w:tab/>
      </w:r>
      <w:r w:rsidRPr="00B34097">
        <w:rPr>
          <w:b/>
          <w:sz w:val="18"/>
          <w:szCs w:val="18"/>
        </w:rPr>
        <w:t>53 Bullard Rd – Glenn Duggar</w:t>
      </w:r>
      <w:r>
        <w:rPr>
          <w:bCs/>
          <w:sz w:val="18"/>
          <w:szCs w:val="18"/>
        </w:rPr>
        <w:t xml:space="preserve"> – Plan has been submitted for further review. Will address as soon as board hears from engineer.</w:t>
      </w:r>
    </w:p>
    <w:p w14:paraId="2995739C" w14:textId="77777777" w:rsidR="009C26AB" w:rsidRDefault="009C26AB" w:rsidP="009C26AB">
      <w:pPr>
        <w:pStyle w:val="NoSpacing"/>
        <w:ind w:left="1440" w:hanging="1440"/>
        <w:rPr>
          <w:bCs/>
          <w:sz w:val="18"/>
          <w:szCs w:val="18"/>
        </w:rPr>
      </w:pPr>
    </w:p>
    <w:p w14:paraId="31066EF1" w14:textId="77777777" w:rsidR="00457E45" w:rsidRDefault="009C26AB" w:rsidP="009C26AB">
      <w:pPr>
        <w:pStyle w:val="NoSpacing"/>
        <w:ind w:left="2160"/>
        <w:rPr>
          <w:bCs/>
          <w:sz w:val="18"/>
          <w:szCs w:val="18"/>
        </w:rPr>
      </w:pPr>
      <w:r w:rsidRPr="00B34097">
        <w:rPr>
          <w:b/>
          <w:sz w:val="18"/>
          <w:szCs w:val="18"/>
        </w:rPr>
        <w:t>58 Mountain Rd – Camp</w:t>
      </w:r>
      <w:r>
        <w:rPr>
          <w:bCs/>
          <w:sz w:val="18"/>
          <w:szCs w:val="18"/>
        </w:rPr>
        <w:t xml:space="preserve"> – </w:t>
      </w:r>
      <w:r w:rsidR="00C102F6">
        <w:rPr>
          <w:bCs/>
          <w:sz w:val="18"/>
          <w:szCs w:val="18"/>
        </w:rPr>
        <w:t xml:space="preserve"> Camp septic design was submitted on September 30</w:t>
      </w:r>
      <w:r w:rsidR="00C102F6" w:rsidRPr="00C102F6">
        <w:rPr>
          <w:bCs/>
          <w:sz w:val="18"/>
          <w:szCs w:val="18"/>
          <w:vertAlign w:val="superscript"/>
        </w:rPr>
        <w:t>th</w:t>
      </w:r>
      <w:r w:rsidR="00C102F6">
        <w:rPr>
          <w:bCs/>
          <w:sz w:val="18"/>
          <w:szCs w:val="18"/>
        </w:rPr>
        <w:t>, 2019 for review for this meeting. According to the court order, he had until this above mentioned date to submit. Doug Andrysick, Engineer was present to discuss the proposed design with the board. Board reviewed</w:t>
      </w:r>
      <w:bookmarkStart w:id="0" w:name="_Hlk23420757"/>
      <w:r w:rsidR="00457E45">
        <w:rPr>
          <w:bCs/>
          <w:sz w:val="18"/>
          <w:szCs w:val="18"/>
        </w:rPr>
        <w:t>. Bob Mason moved to approve. Greg Dowdy seconded. All in Favor</w:t>
      </w:r>
      <w:bookmarkEnd w:id="0"/>
      <w:r w:rsidR="00457E45">
        <w:rPr>
          <w:bCs/>
          <w:sz w:val="18"/>
          <w:szCs w:val="18"/>
        </w:rPr>
        <w:t>. Design approved.</w:t>
      </w:r>
      <w:r w:rsidR="00C102F6">
        <w:rPr>
          <w:bCs/>
          <w:sz w:val="18"/>
          <w:szCs w:val="18"/>
        </w:rPr>
        <w:t xml:space="preserve">  </w:t>
      </w:r>
    </w:p>
    <w:p w14:paraId="0E05FBB2" w14:textId="77777777" w:rsidR="00457E45" w:rsidRDefault="00457E45" w:rsidP="009C26AB">
      <w:pPr>
        <w:pStyle w:val="NoSpacing"/>
        <w:ind w:left="2160"/>
        <w:rPr>
          <w:bCs/>
          <w:sz w:val="18"/>
          <w:szCs w:val="18"/>
        </w:rPr>
      </w:pPr>
    </w:p>
    <w:p w14:paraId="6580E590" w14:textId="68115E4C" w:rsidR="009C26AB" w:rsidRDefault="00C102F6" w:rsidP="009C26AB">
      <w:pPr>
        <w:pStyle w:val="NoSpacing"/>
        <w:ind w:left="2160"/>
        <w:rPr>
          <w:bCs/>
          <w:sz w:val="18"/>
          <w:szCs w:val="18"/>
        </w:rPr>
      </w:pPr>
      <w:r>
        <w:rPr>
          <w:bCs/>
          <w:sz w:val="18"/>
          <w:szCs w:val="18"/>
        </w:rPr>
        <w:t xml:space="preserve">Mr. Andrysick </w:t>
      </w:r>
      <w:r w:rsidR="00457E45">
        <w:rPr>
          <w:bCs/>
          <w:sz w:val="18"/>
          <w:szCs w:val="18"/>
        </w:rPr>
        <w:t xml:space="preserve">then </w:t>
      </w:r>
      <w:r>
        <w:rPr>
          <w:bCs/>
          <w:sz w:val="18"/>
          <w:szCs w:val="18"/>
        </w:rPr>
        <w:t>stated that Mr. Camp had contacted him to tell him that he may want to revise his plan to add more bedroom capacity. The board stated that the plan that was submitted for approval per the court order is the one that he will use to install the system. If he decides he wants to add more capacity, he will have to submit a new plan</w:t>
      </w:r>
      <w:r w:rsidR="00EB2283">
        <w:rPr>
          <w:bCs/>
          <w:sz w:val="18"/>
          <w:szCs w:val="18"/>
        </w:rPr>
        <w:t xml:space="preserve"> in the future. The board stated that Mr. Camp has had ample time to comply.</w:t>
      </w:r>
      <w:r>
        <w:rPr>
          <w:bCs/>
          <w:sz w:val="18"/>
          <w:szCs w:val="18"/>
        </w:rPr>
        <w:t xml:space="preserve">  </w:t>
      </w:r>
    </w:p>
    <w:p w14:paraId="5D7F73A7" w14:textId="7D84B118" w:rsidR="00457E45" w:rsidRDefault="00457E45" w:rsidP="009C26AB">
      <w:pPr>
        <w:pStyle w:val="NoSpacing"/>
        <w:ind w:left="2160"/>
        <w:rPr>
          <w:bCs/>
          <w:sz w:val="18"/>
          <w:szCs w:val="18"/>
        </w:rPr>
      </w:pPr>
    </w:p>
    <w:p w14:paraId="668AE758" w14:textId="14D7444E" w:rsidR="00457E45" w:rsidRDefault="00457E45" w:rsidP="009C26AB">
      <w:pPr>
        <w:pStyle w:val="NoSpacing"/>
        <w:ind w:left="2160"/>
        <w:rPr>
          <w:bCs/>
          <w:sz w:val="18"/>
          <w:szCs w:val="18"/>
        </w:rPr>
      </w:pPr>
      <w:r w:rsidRPr="00457E45">
        <w:rPr>
          <w:b/>
          <w:sz w:val="18"/>
          <w:szCs w:val="18"/>
        </w:rPr>
        <w:t>99 &amp; 105 Worcester Rd – Jacobson</w:t>
      </w:r>
      <w:r>
        <w:rPr>
          <w:bCs/>
          <w:sz w:val="18"/>
          <w:szCs w:val="18"/>
        </w:rPr>
        <w:t xml:space="preserve"> – Doug was in to ask for a variance regarding the installation on both of these properties. They are abutting parcels with owner in common. Requested a 3’ to GW variance. Raise the D Box – the tank is ok. Board reviewed. Bob Mason moved to approve. Greg Dowdy seconded. All in Favor and granted variance.</w:t>
      </w:r>
    </w:p>
    <w:p w14:paraId="1CF3A081" w14:textId="77777777" w:rsidR="009C26AB" w:rsidRPr="002040CA" w:rsidRDefault="009C26AB" w:rsidP="009C26AB">
      <w:pPr>
        <w:pStyle w:val="NoSpacing"/>
        <w:ind w:left="1440" w:hanging="1440"/>
        <w:rPr>
          <w:bCs/>
          <w:sz w:val="20"/>
          <w:szCs w:val="20"/>
        </w:rPr>
      </w:pPr>
    </w:p>
    <w:p w14:paraId="6FE9D71C" w14:textId="427157E5" w:rsidR="009C26AB" w:rsidRPr="00BF035A" w:rsidRDefault="009C26AB" w:rsidP="009C26AB">
      <w:pPr>
        <w:pStyle w:val="NoSpacing"/>
        <w:rPr>
          <w:sz w:val="18"/>
          <w:szCs w:val="18"/>
        </w:rPr>
      </w:pPr>
      <w:r w:rsidRPr="007D3A2A">
        <w:rPr>
          <w:b/>
          <w:bCs/>
          <w:sz w:val="18"/>
          <w:szCs w:val="18"/>
        </w:rPr>
        <w:t>Permit/Licenses</w:t>
      </w:r>
      <w:r>
        <w:rPr>
          <w:sz w:val="18"/>
          <w:szCs w:val="18"/>
        </w:rPr>
        <w:t>:</w:t>
      </w:r>
      <w:r>
        <w:rPr>
          <w:sz w:val="18"/>
          <w:szCs w:val="18"/>
        </w:rPr>
        <w:tab/>
      </w:r>
      <w:r>
        <w:rPr>
          <w:sz w:val="18"/>
          <w:szCs w:val="18"/>
        </w:rPr>
        <w:tab/>
      </w:r>
      <w:r w:rsidR="007F0A9B">
        <w:rPr>
          <w:sz w:val="18"/>
          <w:szCs w:val="18"/>
        </w:rPr>
        <w:t>SI-19-25  Glenn Hines Excavating permit signed.</w:t>
      </w:r>
      <w:r w:rsidRPr="00973D85">
        <w:rPr>
          <w:bCs/>
          <w:sz w:val="18"/>
          <w:szCs w:val="18"/>
        </w:rPr>
        <w:t xml:space="preserve"> </w:t>
      </w:r>
    </w:p>
    <w:p w14:paraId="78EE3C83" w14:textId="77777777" w:rsidR="009C26AB" w:rsidRDefault="009C26AB" w:rsidP="009C26AB">
      <w:pPr>
        <w:pStyle w:val="NoSpacing"/>
        <w:rPr>
          <w:bCs/>
          <w:sz w:val="18"/>
          <w:szCs w:val="18"/>
        </w:rPr>
      </w:pPr>
    </w:p>
    <w:p w14:paraId="2D138C26" w14:textId="355344E0" w:rsidR="00C102F6" w:rsidRDefault="009C26AB" w:rsidP="005515C2">
      <w:pPr>
        <w:pStyle w:val="NoSpacing"/>
        <w:ind w:left="2160" w:hanging="2160"/>
        <w:rPr>
          <w:bCs/>
          <w:sz w:val="18"/>
          <w:szCs w:val="18"/>
        </w:rPr>
      </w:pPr>
      <w:r w:rsidRPr="00EB2283">
        <w:rPr>
          <w:b/>
          <w:sz w:val="18"/>
          <w:szCs w:val="18"/>
        </w:rPr>
        <w:t>Other:</w:t>
      </w:r>
      <w:r>
        <w:rPr>
          <w:bCs/>
          <w:sz w:val="18"/>
          <w:szCs w:val="18"/>
        </w:rPr>
        <w:t xml:space="preserve">  </w:t>
      </w:r>
      <w:r>
        <w:rPr>
          <w:bCs/>
          <w:sz w:val="18"/>
          <w:szCs w:val="18"/>
        </w:rPr>
        <w:tab/>
      </w:r>
      <w:r w:rsidR="00C102F6" w:rsidRPr="00C102F6">
        <w:rPr>
          <w:b/>
          <w:sz w:val="18"/>
          <w:szCs w:val="18"/>
        </w:rPr>
        <w:t>155 Brooks Station Rd –</w:t>
      </w:r>
      <w:r w:rsidR="00C102F6">
        <w:rPr>
          <w:bCs/>
          <w:sz w:val="18"/>
          <w:szCs w:val="18"/>
        </w:rPr>
        <w:t xml:space="preserve">  M/M Rainville were present to voice their concerns over the newly installed septic system at the above referenced property. The property is bank owned and is currently listed for sale.</w:t>
      </w:r>
      <w:r w:rsidR="005515C2">
        <w:rPr>
          <w:bCs/>
          <w:sz w:val="18"/>
          <w:szCs w:val="18"/>
        </w:rPr>
        <w:t xml:space="preserve"> They were specifically concerned about the berm that was created and the topography of the lot that now has water redirected. The BOH had sent the installer a letter regarding their concerns about the project back in June. The letter stated that there were numerous disturbed areas on the site that should not have even been impacted with the installation. The board stated that all of the disturbed areas have to be graded to allow run off to properly leave the site without causing ponding or erosion. This has not been done. The board cannot sign off on a certificate of compliance until these and other issues are addressed. In addition, the Conservation Commission has sent a certified cease and desist letter to the owner of the property (Bank) to address the wetland issue as well. The board stated that they will wait until they hear form the Con Com before any other action is taken.</w:t>
      </w:r>
    </w:p>
    <w:p w14:paraId="758FB543" w14:textId="77777777" w:rsidR="00C102F6" w:rsidRDefault="00C102F6" w:rsidP="009C26AB">
      <w:pPr>
        <w:pStyle w:val="NoSpacing"/>
        <w:rPr>
          <w:bCs/>
          <w:sz w:val="18"/>
          <w:szCs w:val="18"/>
        </w:rPr>
      </w:pPr>
    </w:p>
    <w:p w14:paraId="3B208F4A" w14:textId="3F8D7F5D" w:rsidR="009C26AB" w:rsidRDefault="009C26AB" w:rsidP="009C26AB">
      <w:pPr>
        <w:pStyle w:val="NoSpacing"/>
        <w:ind w:left="2160"/>
        <w:rPr>
          <w:b/>
          <w:sz w:val="18"/>
          <w:szCs w:val="18"/>
        </w:rPr>
      </w:pPr>
      <w:r w:rsidRPr="00235E4B">
        <w:rPr>
          <w:b/>
          <w:sz w:val="18"/>
          <w:szCs w:val="18"/>
        </w:rPr>
        <w:t>Laura Nelson</w:t>
      </w:r>
      <w:r>
        <w:rPr>
          <w:bCs/>
          <w:sz w:val="18"/>
          <w:szCs w:val="18"/>
        </w:rPr>
        <w:t xml:space="preserve"> – Prospect St re: Home Plated (food service) – Board </w:t>
      </w:r>
      <w:r w:rsidR="005515C2">
        <w:rPr>
          <w:bCs/>
          <w:sz w:val="18"/>
          <w:szCs w:val="18"/>
        </w:rPr>
        <w:t>rec’d a complain</w:t>
      </w:r>
      <w:r w:rsidR="00EB2283">
        <w:rPr>
          <w:bCs/>
          <w:sz w:val="18"/>
          <w:szCs w:val="18"/>
        </w:rPr>
        <w:t>t</w:t>
      </w:r>
      <w:r w:rsidR="005515C2">
        <w:rPr>
          <w:bCs/>
          <w:sz w:val="18"/>
          <w:szCs w:val="18"/>
        </w:rPr>
        <w:t xml:space="preserve"> regarding this food service operating without a valid license. The Board </w:t>
      </w:r>
      <w:r>
        <w:rPr>
          <w:bCs/>
          <w:sz w:val="18"/>
          <w:szCs w:val="18"/>
        </w:rPr>
        <w:t>would like to have Laura attend a meeting so she can explain exactly what she is offering with her food service</w:t>
      </w:r>
      <w:r w:rsidR="005515C2">
        <w:rPr>
          <w:bCs/>
          <w:sz w:val="18"/>
          <w:szCs w:val="18"/>
        </w:rPr>
        <w:t xml:space="preserve">. She may have a Commercial Kitchen that she uses and therefor would be operating within the parameters of the </w:t>
      </w:r>
      <w:r w:rsidR="00EB2283">
        <w:rPr>
          <w:bCs/>
          <w:sz w:val="18"/>
          <w:szCs w:val="18"/>
        </w:rPr>
        <w:t>DPH Food Code rules and regs regarding such. This is just an inquiry and will give Laura a chance to inform the board</w:t>
      </w:r>
      <w:r>
        <w:rPr>
          <w:bCs/>
          <w:sz w:val="18"/>
          <w:szCs w:val="18"/>
        </w:rPr>
        <w:t>.  Sec’y will contact.</w:t>
      </w:r>
    </w:p>
    <w:p w14:paraId="6B25DE1A" w14:textId="77777777" w:rsidR="009C26AB" w:rsidRPr="00D30657" w:rsidRDefault="009C26AB" w:rsidP="009C26AB">
      <w:pPr>
        <w:pStyle w:val="NoSpacing"/>
        <w:rPr>
          <w:sz w:val="18"/>
          <w:szCs w:val="18"/>
        </w:rPr>
      </w:pPr>
      <w:r>
        <w:rPr>
          <w:b/>
          <w:sz w:val="18"/>
          <w:szCs w:val="18"/>
        </w:rPr>
        <w:tab/>
      </w:r>
    </w:p>
    <w:p w14:paraId="200372EF" w14:textId="156B0E36" w:rsidR="00BF035A" w:rsidRDefault="009C26AB" w:rsidP="00EB2283">
      <w:pPr>
        <w:pStyle w:val="NoSpacing"/>
        <w:rPr>
          <w:bCs/>
          <w:sz w:val="18"/>
          <w:szCs w:val="18"/>
        </w:rPr>
      </w:pPr>
      <w:r>
        <w:rPr>
          <w:b/>
          <w:sz w:val="18"/>
          <w:szCs w:val="18"/>
        </w:rPr>
        <w:t xml:space="preserve">Adjourn:  </w:t>
      </w:r>
      <w:r>
        <w:rPr>
          <w:b/>
          <w:sz w:val="18"/>
          <w:szCs w:val="18"/>
        </w:rPr>
        <w:tab/>
      </w:r>
      <w:r>
        <w:rPr>
          <w:b/>
          <w:sz w:val="18"/>
          <w:szCs w:val="18"/>
        </w:rPr>
        <w:tab/>
      </w:r>
      <w:r w:rsidR="00EB2283" w:rsidRPr="00EB2283">
        <w:rPr>
          <w:bCs/>
          <w:sz w:val="18"/>
          <w:szCs w:val="18"/>
        </w:rPr>
        <w:t>6:45 pm</w:t>
      </w:r>
    </w:p>
    <w:p w14:paraId="1A920D52" w14:textId="6502304A" w:rsidR="0049607A" w:rsidRDefault="009C26AB" w:rsidP="00EB2283">
      <w:pPr>
        <w:pStyle w:val="NoSpacing"/>
      </w:pPr>
      <w:bookmarkStart w:id="1" w:name="_GoBack"/>
      <w:bookmarkEnd w:id="1"/>
      <w:r>
        <w:rPr>
          <w:b/>
          <w:sz w:val="18"/>
          <w:szCs w:val="18"/>
        </w:rPr>
        <w:t>Next Meeting:</w:t>
      </w:r>
      <w:r>
        <w:rPr>
          <w:sz w:val="18"/>
          <w:szCs w:val="18"/>
        </w:rPr>
        <w:t xml:space="preserve"> </w:t>
      </w:r>
      <w:r>
        <w:rPr>
          <w:sz w:val="18"/>
          <w:szCs w:val="18"/>
        </w:rPr>
        <w:tab/>
      </w:r>
      <w:r>
        <w:rPr>
          <w:sz w:val="18"/>
          <w:szCs w:val="18"/>
        </w:rPr>
        <w:tab/>
        <w:t>October 2</w:t>
      </w:r>
      <w:r w:rsidR="00EB2283">
        <w:rPr>
          <w:sz w:val="18"/>
          <w:szCs w:val="18"/>
        </w:rPr>
        <w:t>9</w:t>
      </w:r>
      <w:r>
        <w:rPr>
          <w:sz w:val="18"/>
          <w:szCs w:val="18"/>
        </w:rPr>
        <w:t>, 2019</w:t>
      </w:r>
    </w:p>
    <w:sectPr w:rsidR="0049607A" w:rsidSect="00EB2283">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AB"/>
    <w:rsid w:val="00457E45"/>
    <w:rsid w:val="0049607A"/>
    <w:rsid w:val="005515C2"/>
    <w:rsid w:val="007F0A9B"/>
    <w:rsid w:val="009C26AB"/>
    <w:rsid w:val="00BF035A"/>
    <w:rsid w:val="00C102F6"/>
    <w:rsid w:val="00EB2283"/>
    <w:rsid w:val="00F0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F2DB"/>
  <w15:chartTrackingRefBased/>
  <w15:docId w15:val="{DBF47FA7-6E77-435B-A42E-FEF0F063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Cummings</dc:creator>
  <cp:keywords/>
  <dc:description/>
  <cp:lastModifiedBy>Peter Cummings</cp:lastModifiedBy>
  <cp:revision>4</cp:revision>
  <cp:lastPrinted>2019-10-31T17:17:00Z</cp:lastPrinted>
  <dcterms:created xsi:type="dcterms:W3CDTF">2019-09-25T14:53:00Z</dcterms:created>
  <dcterms:modified xsi:type="dcterms:W3CDTF">2019-11-04T18:48:00Z</dcterms:modified>
</cp:coreProperties>
</file>