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6475" w14:textId="77777777" w:rsidR="00CF4E89" w:rsidRDefault="00CF4E89" w:rsidP="00CF4E89">
      <w:pPr>
        <w:pStyle w:val="NoSpacing"/>
        <w:jc w:val="center"/>
      </w:pPr>
      <w:r>
        <w:t>Board of Health</w:t>
      </w:r>
    </w:p>
    <w:p w14:paraId="338DAABB" w14:textId="20A19503" w:rsidR="00CF4E89" w:rsidRDefault="00D162B0" w:rsidP="00D162B0">
      <w:pPr>
        <w:pStyle w:val="NoSpacing"/>
      </w:pPr>
      <w:r>
        <w:tab/>
      </w:r>
      <w:r>
        <w:tab/>
      </w:r>
      <w:r>
        <w:tab/>
      </w:r>
      <w:r>
        <w:tab/>
      </w:r>
      <w:r>
        <w:tab/>
      </w:r>
      <w:r>
        <w:tab/>
        <w:t>Minutes</w:t>
      </w:r>
    </w:p>
    <w:p w14:paraId="5CDB93AF" w14:textId="77777777" w:rsidR="00CF4E89" w:rsidRDefault="00CF4E89" w:rsidP="00CF4E89">
      <w:pPr>
        <w:pStyle w:val="NoSpacing"/>
        <w:jc w:val="center"/>
      </w:pPr>
      <w:r>
        <w:t>Town Hall Meeting Room</w:t>
      </w:r>
      <w:bookmarkStart w:id="0" w:name="_GoBack"/>
      <w:bookmarkEnd w:id="0"/>
    </w:p>
    <w:p w14:paraId="6EBD92EA" w14:textId="744B7E1E" w:rsidR="00CF4E89" w:rsidRDefault="00CF4E89" w:rsidP="00CF4E89">
      <w:pPr>
        <w:pStyle w:val="NoSpacing"/>
        <w:jc w:val="center"/>
      </w:pPr>
      <w:r>
        <w:t>May 13, 2019</w:t>
      </w:r>
    </w:p>
    <w:p w14:paraId="79B9FBE3" w14:textId="77777777" w:rsidR="00CF4E89" w:rsidRDefault="00CF4E89" w:rsidP="00CF4E89">
      <w:pPr>
        <w:pStyle w:val="NoSpacing"/>
        <w:jc w:val="center"/>
      </w:pPr>
      <w:r>
        <w:t>5:00 pm</w:t>
      </w:r>
    </w:p>
    <w:p w14:paraId="6F012E6B" w14:textId="77777777" w:rsidR="00CF4E89" w:rsidRDefault="00CF4E89" w:rsidP="00CF4E89">
      <w:pPr>
        <w:pStyle w:val="NoSpacing"/>
        <w:jc w:val="center"/>
      </w:pPr>
    </w:p>
    <w:p w14:paraId="1B5EC1EC" w14:textId="77777777" w:rsidR="00CF4E89" w:rsidRDefault="00CF4E89" w:rsidP="00CF4E89">
      <w:pPr>
        <w:jc w:val="center"/>
        <w:rPr>
          <w:rFonts w:asciiTheme="majorHAnsi" w:hAnsiTheme="majorHAnsi"/>
        </w:rPr>
      </w:pPr>
    </w:p>
    <w:p w14:paraId="1D4248BD" w14:textId="77777777" w:rsidR="00CF4E89" w:rsidRDefault="00CF4E89" w:rsidP="00CF4E89">
      <w:pPr>
        <w:pStyle w:val="NoSpacing"/>
      </w:pPr>
    </w:p>
    <w:p w14:paraId="12ED3183" w14:textId="22785DB3" w:rsidR="00CF4E89" w:rsidRDefault="00CF4E89" w:rsidP="00CF4E89">
      <w:pPr>
        <w:pStyle w:val="NoSpacing"/>
        <w:rPr>
          <w:sz w:val="18"/>
          <w:szCs w:val="18"/>
        </w:rPr>
      </w:pPr>
      <w:r>
        <w:rPr>
          <w:b/>
          <w:sz w:val="18"/>
          <w:szCs w:val="18"/>
        </w:rPr>
        <w:t>Members Present:</w:t>
      </w:r>
      <w:r>
        <w:rPr>
          <w:b/>
          <w:sz w:val="18"/>
          <w:szCs w:val="18"/>
        </w:rPr>
        <w:tab/>
      </w:r>
      <w:r w:rsidR="00144EA7">
        <w:rPr>
          <w:b/>
          <w:sz w:val="18"/>
          <w:szCs w:val="18"/>
        </w:rPr>
        <w:tab/>
      </w:r>
      <w:r>
        <w:rPr>
          <w:sz w:val="18"/>
          <w:szCs w:val="18"/>
        </w:rPr>
        <w:t>Greg Dowdy, Bob Mason</w:t>
      </w:r>
      <w:r w:rsidR="00D162B0">
        <w:rPr>
          <w:sz w:val="18"/>
          <w:szCs w:val="18"/>
        </w:rPr>
        <w:t xml:space="preserve"> </w:t>
      </w:r>
      <w:r>
        <w:rPr>
          <w:sz w:val="18"/>
          <w:szCs w:val="18"/>
        </w:rPr>
        <w:t>and Terri Longtine, Sec’y</w:t>
      </w:r>
    </w:p>
    <w:p w14:paraId="30912091" w14:textId="77777777" w:rsidR="00CF4E89" w:rsidRDefault="00CF4E89" w:rsidP="00CF4E89">
      <w:pPr>
        <w:pStyle w:val="NoSpacing"/>
        <w:rPr>
          <w:sz w:val="18"/>
          <w:szCs w:val="18"/>
        </w:rPr>
      </w:pPr>
    </w:p>
    <w:p w14:paraId="4A9B3A6F" w14:textId="426B260D" w:rsidR="00CF4E89" w:rsidRDefault="00CF4E89" w:rsidP="00CF4E89">
      <w:pPr>
        <w:pStyle w:val="NoSpacing"/>
        <w:rPr>
          <w:sz w:val="18"/>
          <w:szCs w:val="18"/>
        </w:rPr>
      </w:pPr>
      <w:r>
        <w:rPr>
          <w:b/>
          <w:sz w:val="18"/>
          <w:szCs w:val="18"/>
        </w:rPr>
        <w:t>Interested Parties:</w:t>
      </w:r>
      <w:r>
        <w:rPr>
          <w:sz w:val="18"/>
          <w:szCs w:val="18"/>
        </w:rPr>
        <w:t xml:space="preserve">  </w:t>
      </w:r>
      <w:r>
        <w:rPr>
          <w:sz w:val="18"/>
          <w:szCs w:val="18"/>
        </w:rPr>
        <w:tab/>
      </w:r>
      <w:r w:rsidR="00D162B0">
        <w:rPr>
          <w:sz w:val="18"/>
          <w:szCs w:val="18"/>
        </w:rPr>
        <w:t>None</w:t>
      </w:r>
    </w:p>
    <w:p w14:paraId="401D9369" w14:textId="77777777" w:rsidR="00CF4E89" w:rsidRDefault="00CF4E89" w:rsidP="00CF4E89">
      <w:pPr>
        <w:pStyle w:val="NoSpacing"/>
        <w:rPr>
          <w:sz w:val="18"/>
          <w:szCs w:val="18"/>
        </w:rPr>
      </w:pPr>
    </w:p>
    <w:p w14:paraId="49ACE9E0" w14:textId="76882EC1" w:rsidR="00CF4E89" w:rsidRPr="00992D39" w:rsidRDefault="00CF4E89" w:rsidP="00CF4E89">
      <w:pPr>
        <w:pStyle w:val="NoSpacing"/>
        <w:rPr>
          <w:sz w:val="18"/>
          <w:szCs w:val="18"/>
        </w:rPr>
      </w:pPr>
      <w:r>
        <w:rPr>
          <w:b/>
          <w:sz w:val="18"/>
          <w:szCs w:val="18"/>
        </w:rPr>
        <w:t>Opened Meeting:</w:t>
      </w:r>
      <w:r>
        <w:rPr>
          <w:b/>
          <w:sz w:val="18"/>
          <w:szCs w:val="18"/>
        </w:rPr>
        <w:tab/>
      </w:r>
      <w:r>
        <w:rPr>
          <w:b/>
          <w:sz w:val="18"/>
          <w:szCs w:val="18"/>
        </w:rPr>
        <w:tab/>
      </w:r>
      <w:r w:rsidRPr="00992D39">
        <w:rPr>
          <w:sz w:val="18"/>
          <w:szCs w:val="18"/>
        </w:rPr>
        <w:t>5:</w:t>
      </w:r>
      <w:r w:rsidR="00D162B0">
        <w:rPr>
          <w:sz w:val="18"/>
          <w:szCs w:val="18"/>
        </w:rPr>
        <w:t>05</w:t>
      </w:r>
      <w:r w:rsidRPr="00992D39">
        <w:rPr>
          <w:sz w:val="18"/>
          <w:szCs w:val="18"/>
        </w:rPr>
        <w:t xml:space="preserve"> pm</w:t>
      </w:r>
    </w:p>
    <w:p w14:paraId="09952233" w14:textId="77777777" w:rsidR="00CF4E89" w:rsidRDefault="00CF4E89" w:rsidP="00CF4E89">
      <w:pPr>
        <w:pStyle w:val="NoSpacing"/>
        <w:rPr>
          <w:sz w:val="18"/>
          <w:szCs w:val="18"/>
        </w:rPr>
      </w:pPr>
      <w:r>
        <w:rPr>
          <w:sz w:val="18"/>
          <w:szCs w:val="18"/>
        </w:rPr>
        <w:tab/>
      </w:r>
      <w:r>
        <w:rPr>
          <w:sz w:val="18"/>
          <w:szCs w:val="18"/>
        </w:rPr>
        <w:tab/>
      </w:r>
      <w:r>
        <w:rPr>
          <w:sz w:val="18"/>
          <w:szCs w:val="18"/>
        </w:rPr>
        <w:tab/>
      </w:r>
      <w:r>
        <w:rPr>
          <w:sz w:val="18"/>
          <w:szCs w:val="18"/>
        </w:rPr>
        <w:tab/>
      </w:r>
    </w:p>
    <w:p w14:paraId="394DC09D" w14:textId="3B4F9235" w:rsidR="00CF4E89" w:rsidRPr="00E0479E" w:rsidRDefault="00CF4E89" w:rsidP="00CF4E89">
      <w:pPr>
        <w:pStyle w:val="NoSpacing"/>
        <w:rPr>
          <w:sz w:val="18"/>
          <w:szCs w:val="18"/>
        </w:rPr>
      </w:pPr>
      <w:proofErr w:type="gramStart"/>
      <w:r>
        <w:rPr>
          <w:b/>
          <w:sz w:val="18"/>
          <w:szCs w:val="18"/>
        </w:rPr>
        <w:t>Approved  Minutes</w:t>
      </w:r>
      <w:proofErr w:type="gramEnd"/>
      <w:r>
        <w:rPr>
          <w:b/>
          <w:sz w:val="18"/>
          <w:szCs w:val="18"/>
        </w:rPr>
        <w:t xml:space="preserve">:     </w:t>
      </w:r>
      <w:r>
        <w:rPr>
          <w:b/>
          <w:sz w:val="18"/>
          <w:szCs w:val="18"/>
        </w:rPr>
        <w:tab/>
      </w:r>
      <w:r>
        <w:rPr>
          <w:sz w:val="18"/>
          <w:szCs w:val="18"/>
        </w:rPr>
        <w:t>March 25, 2019</w:t>
      </w:r>
    </w:p>
    <w:p w14:paraId="76E328D0" w14:textId="77777777" w:rsidR="00CF4E89" w:rsidRPr="00E0479E" w:rsidRDefault="00CF4E89" w:rsidP="00CF4E89">
      <w:pPr>
        <w:pStyle w:val="NoSpacing"/>
        <w:rPr>
          <w:sz w:val="18"/>
          <w:szCs w:val="18"/>
        </w:rPr>
      </w:pPr>
    </w:p>
    <w:p w14:paraId="03A1B558" w14:textId="77777777" w:rsidR="00CF4E89" w:rsidRDefault="00CF4E89" w:rsidP="00CF4E89">
      <w:pPr>
        <w:pStyle w:val="NoSpacing"/>
        <w:rPr>
          <w:sz w:val="18"/>
          <w:szCs w:val="18"/>
        </w:rPr>
      </w:pPr>
      <w:r>
        <w:rPr>
          <w:b/>
          <w:sz w:val="18"/>
          <w:szCs w:val="18"/>
        </w:rPr>
        <w:tab/>
      </w:r>
    </w:p>
    <w:p w14:paraId="6DB69528" w14:textId="77777777" w:rsidR="00CF4E89" w:rsidRDefault="00CF4E89" w:rsidP="00CF4E89">
      <w:pPr>
        <w:pStyle w:val="NoSpacing"/>
        <w:ind w:left="1440" w:hanging="1440"/>
        <w:rPr>
          <w:b/>
          <w:sz w:val="18"/>
          <w:szCs w:val="18"/>
        </w:rPr>
      </w:pPr>
      <w:r>
        <w:rPr>
          <w:b/>
          <w:sz w:val="18"/>
          <w:szCs w:val="18"/>
        </w:rPr>
        <w:t>Correspondence:</w:t>
      </w:r>
      <w:r>
        <w:rPr>
          <w:b/>
          <w:sz w:val="18"/>
          <w:szCs w:val="18"/>
        </w:rPr>
        <w:tab/>
        <w:t>Erik Garcia – 52 Hubbardston Road re:  proposed addition</w:t>
      </w:r>
    </w:p>
    <w:p w14:paraId="5C9572D6" w14:textId="0380D923" w:rsidR="00CF4E89" w:rsidRPr="00D162B0" w:rsidRDefault="00CF4E89" w:rsidP="00CF4E89">
      <w:pPr>
        <w:pStyle w:val="NoSpacing"/>
        <w:ind w:left="1440"/>
        <w:rPr>
          <w:rFonts w:ascii="Calibri" w:hAnsi="Calibri" w:cs="Calibri"/>
          <w:iCs/>
          <w:color w:val="000000"/>
          <w:sz w:val="20"/>
          <w:szCs w:val="20"/>
        </w:rPr>
      </w:pPr>
      <w:r w:rsidRPr="00D162B0">
        <w:rPr>
          <w:rFonts w:ascii="Calibri" w:hAnsi="Calibri" w:cs="Calibri"/>
          <w:iCs/>
          <w:color w:val="000000"/>
          <w:sz w:val="20"/>
          <w:szCs w:val="20"/>
        </w:rPr>
        <w:t>The board reviewed Dr. Garcia's submitted drawing for his addition</w:t>
      </w:r>
      <w:r w:rsidR="00D162B0" w:rsidRPr="00D162B0">
        <w:rPr>
          <w:rFonts w:ascii="Calibri" w:hAnsi="Calibri" w:cs="Calibri"/>
          <w:iCs/>
          <w:color w:val="000000"/>
          <w:sz w:val="20"/>
          <w:szCs w:val="20"/>
        </w:rPr>
        <w:t xml:space="preserve"> at the previous meeting and needed the footprint to be moved to comply with Title V setbacks. Dr. Garcia submitted a revised plan to the board. The board reviewed</w:t>
      </w:r>
      <w:r w:rsidR="00D162B0">
        <w:rPr>
          <w:rFonts w:ascii="Calibri" w:hAnsi="Calibri" w:cs="Calibri"/>
          <w:iCs/>
          <w:color w:val="000000"/>
          <w:sz w:val="20"/>
          <w:szCs w:val="20"/>
        </w:rPr>
        <w:t xml:space="preserve"> the new plan</w:t>
      </w:r>
      <w:r w:rsidR="00D162B0" w:rsidRPr="00D162B0">
        <w:rPr>
          <w:rFonts w:ascii="Calibri" w:hAnsi="Calibri" w:cs="Calibri"/>
          <w:iCs/>
          <w:color w:val="000000"/>
          <w:sz w:val="20"/>
          <w:szCs w:val="20"/>
        </w:rPr>
        <w:t>, GD moved to accept BM seconded. All in favor.</w:t>
      </w:r>
      <w:r w:rsidRPr="00D162B0">
        <w:rPr>
          <w:rFonts w:ascii="Calibri" w:hAnsi="Calibri" w:cs="Calibri"/>
          <w:iCs/>
          <w:color w:val="000000"/>
          <w:sz w:val="20"/>
          <w:szCs w:val="20"/>
        </w:rPr>
        <w:t xml:space="preserve"> </w:t>
      </w:r>
    </w:p>
    <w:p w14:paraId="33A9C6D0" w14:textId="133CEE16" w:rsidR="009E43A2" w:rsidRDefault="009E43A2" w:rsidP="000A574F">
      <w:pPr>
        <w:pStyle w:val="NoSpacing"/>
        <w:ind w:left="720" w:firstLine="720"/>
        <w:rPr>
          <w:rFonts w:ascii="Calibri" w:hAnsi="Calibri" w:cs="Calibri"/>
          <w:b/>
          <w:sz w:val="18"/>
          <w:szCs w:val="18"/>
        </w:rPr>
      </w:pPr>
    </w:p>
    <w:p w14:paraId="23867146" w14:textId="3E9AAC7C" w:rsidR="009E43A2" w:rsidRPr="00D162B0" w:rsidRDefault="009E43A2" w:rsidP="00D162B0">
      <w:pPr>
        <w:pStyle w:val="NoSpacing"/>
        <w:ind w:left="1440"/>
        <w:rPr>
          <w:rFonts w:ascii="Calibri" w:hAnsi="Calibri" w:cs="Calibri"/>
          <w:sz w:val="18"/>
          <w:szCs w:val="18"/>
        </w:rPr>
      </w:pPr>
      <w:r>
        <w:rPr>
          <w:rFonts w:ascii="Calibri" w:hAnsi="Calibri" w:cs="Calibri"/>
          <w:b/>
          <w:sz w:val="18"/>
          <w:szCs w:val="18"/>
        </w:rPr>
        <w:t>MA Audubon – Summer Camp – request inspection</w:t>
      </w:r>
      <w:r w:rsidR="00D162B0">
        <w:rPr>
          <w:rFonts w:ascii="Calibri" w:hAnsi="Calibri" w:cs="Calibri"/>
          <w:b/>
          <w:sz w:val="18"/>
          <w:szCs w:val="18"/>
        </w:rPr>
        <w:t xml:space="preserve">. </w:t>
      </w:r>
      <w:r w:rsidR="00D162B0" w:rsidRPr="00D162B0">
        <w:rPr>
          <w:rFonts w:ascii="Calibri" w:hAnsi="Calibri" w:cs="Calibri"/>
          <w:sz w:val="18"/>
          <w:szCs w:val="18"/>
        </w:rPr>
        <w:t xml:space="preserve">Greg will contact </w:t>
      </w:r>
      <w:proofErr w:type="spellStart"/>
      <w:r w:rsidR="00D162B0" w:rsidRPr="00D162B0">
        <w:rPr>
          <w:rFonts w:ascii="Calibri" w:hAnsi="Calibri" w:cs="Calibri"/>
          <w:sz w:val="18"/>
          <w:szCs w:val="18"/>
        </w:rPr>
        <w:t>Mr</w:t>
      </w:r>
      <w:proofErr w:type="spellEnd"/>
      <w:r w:rsidR="00D162B0" w:rsidRPr="00D162B0">
        <w:rPr>
          <w:rFonts w:ascii="Calibri" w:hAnsi="Calibri" w:cs="Calibri"/>
          <w:sz w:val="18"/>
          <w:szCs w:val="18"/>
        </w:rPr>
        <w:t xml:space="preserve"> </w:t>
      </w:r>
      <w:proofErr w:type="spellStart"/>
      <w:r w:rsidR="00D162B0" w:rsidRPr="00D162B0">
        <w:rPr>
          <w:rFonts w:ascii="Calibri" w:hAnsi="Calibri" w:cs="Calibri"/>
          <w:sz w:val="18"/>
          <w:szCs w:val="18"/>
        </w:rPr>
        <w:t>Choinerre</w:t>
      </w:r>
      <w:proofErr w:type="spellEnd"/>
      <w:r w:rsidR="00D162B0" w:rsidRPr="00D162B0">
        <w:rPr>
          <w:rFonts w:ascii="Calibri" w:hAnsi="Calibri" w:cs="Calibri"/>
          <w:sz w:val="18"/>
          <w:szCs w:val="18"/>
        </w:rPr>
        <w:t xml:space="preserve"> to set up an inspection. The water test results will be submitted.</w:t>
      </w:r>
    </w:p>
    <w:p w14:paraId="7045D155" w14:textId="77777777" w:rsidR="00DE7E5F" w:rsidRPr="000A574F" w:rsidRDefault="00DE7E5F" w:rsidP="000A574F">
      <w:pPr>
        <w:pStyle w:val="NoSpacing"/>
        <w:ind w:left="720" w:firstLine="720"/>
        <w:rPr>
          <w:rFonts w:ascii="Calibri" w:hAnsi="Calibri" w:cs="Calibri"/>
          <w:b/>
          <w:sz w:val="18"/>
          <w:szCs w:val="18"/>
        </w:rPr>
      </w:pPr>
    </w:p>
    <w:p w14:paraId="715B57F8" w14:textId="00E4DCF6" w:rsidR="000A574F" w:rsidRPr="00D162B0" w:rsidRDefault="00D162B0" w:rsidP="00D162B0">
      <w:pPr>
        <w:pStyle w:val="NoSpacing"/>
        <w:ind w:left="1440"/>
        <w:rPr>
          <w:rFonts w:ascii="Calibri" w:hAnsi="Calibri" w:cs="Calibri"/>
          <w:sz w:val="18"/>
          <w:szCs w:val="18"/>
        </w:rPr>
      </w:pPr>
      <w:r>
        <w:rPr>
          <w:rFonts w:ascii="Calibri" w:hAnsi="Calibri" w:cs="Calibri"/>
          <w:b/>
          <w:sz w:val="18"/>
          <w:szCs w:val="18"/>
        </w:rPr>
        <w:t xml:space="preserve">Richard </w:t>
      </w:r>
      <w:r w:rsidR="000A574F" w:rsidRPr="000A574F">
        <w:rPr>
          <w:rFonts w:ascii="Calibri" w:hAnsi="Calibri" w:cs="Calibri"/>
          <w:b/>
          <w:sz w:val="18"/>
          <w:szCs w:val="18"/>
        </w:rPr>
        <w:t>Granger – wants to live in existing house while building new one</w:t>
      </w:r>
      <w:r>
        <w:rPr>
          <w:rFonts w:ascii="Calibri" w:hAnsi="Calibri" w:cs="Calibri"/>
          <w:b/>
          <w:sz w:val="18"/>
          <w:szCs w:val="18"/>
        </w:rPr>
        <w:t xml:space="preserve">. </w:t>
      </w:r>
      <w:r w:rsidRPr="00D162B0">
        <w:rPr>
          <w:rFonts w:ascii="Calibri" w:hAnsi="Calibri" w:cs="Calibri"/>
          <w:sz w:val="18"/>
          <w:szCs w:val="18"/>
        </w:rPr>
        <w:t xml:space="preserve">Board discussed and has no issue with Mr. Granger occupying the existing structure while the new house is being built.  The existing septic system will be hooked up to new house. Plans need to be submitted for that phase when ready. </w:t>
      </w:r>
    </w:p>
    <w:p w14:paraId="62B3261F" w14:textId="77777777" w:rsidR="00DE7E5F" w:rsidRPr="00D162B0" w:rsidRDefault="00DE7E5F" w:rsidP="000A574F">
      <w:pPr>
        <w:pStyle w:val="NoSpacing"/>
        <w:ind w:left="720" w:firstLine="720"/>
        <w:rPr>
          <w:rFonts w:ascii="Calibri" w:hAnsi="Calibri" w:cs="Calibri"/>
          <w:sz w:val="18"/>
          <w:szCs w:val="18"/>
        </w:rPr>
      </w:pPr>
    </w:p>
    <w:p w14:paraId="083B267B" w14:textId="17109749" w:rsidR="00CF4E89" w:rsidRDefault="00CF4E89" w:rsidP="00D162B0">
      <w:pPr>
        <w:pStyle w:val="NoSpacing"/>
        <w:ind w:left="1440"/>
        <w:rPr>
          <w:sz w:val="18"/>
          <w:szCs w:val="18"/>
        </w:rPr>
      </w:pPr>
      <w:r>
        <w:rPr>
          <w:b/>
          <w:sz w:val="18"/>
          <w:szCs w:val="18"/>
        </w:rPr>
        <w:t>Septic</w:t>
      </w:r>
      <w:r w:rsidR="00D162B0">
        <w:rPr>
          <w:b/>
          <w:sz w:val="18"/>
          <w:szCs w:val="18"/>
        </w:rPr>
        <w:t xml:space="preserve"> Repair</w:t>
      </w:r>
      <w:r>
        <w:rPr>
          <w:b/>
          <w:sz w:val="18"/>
          <w:szCs w:val="18"/>
        </w:rPr>
        <w:t xml:space="preserve"> </w:t>
      </w:r>
      <w:r w:rsidR="00D162B0">
        <w:rPr>
          <w:b/>
          <w:sz w:val="18"/>
          <w:szCs w:val="18"/>
        </w:rPr>
        <w:t>Application</w:t>
      </w:r>
      <w:r>
        <w:rPr>
          <w:b/>
          <w:sz w:val="18"/>
          <w:szCs w:val="18"/>
        </w:rPr>
        <w:t>:</w:t>
      </w:r>
      <w:r>
        <w:rPr>
          <w:sz w:val="18"/>
          <w:szCs w:val="18"/>
        </w:rPr>
        <w:t xml:space="preserve">  </w:t>
      </w:r>
      <w:r w:rsidR="000A574F">
        <w:rPr>
          <w:sz w:val="18"/>
          <w:szCs w:val="18"/>
        </w:rPr>
        <w:t xml:space="preserve">16 Esty Rd – </w:t>
      </w:r>
      <w:r w:rsidR="00D162B0">
        <w:rPr>
          <w:sz w:val="18"/>
          <w:szCs w:val="18"/>
        </w:rPr>
        <w:t>Board requires an enforceable agreement to be submitted by the homeowner before any repairs or permit are issued. System shall be brought up to current Title V regulations at time of any future sale.</w:t>
      </w:r>
    </w:p>
    <w:p w14:paraId="62AADD71" w14:textId="77777777" w:rsidR="00D162B0" w:rsidRDefault="00D162B0" w:rsidP="00CF4E89">
      <w:pPr>
        <w:pStyle w:val="NoSpacing"/>
        <w:rPr>
          <w:sz w:val="18"/>
          <w:szCs w:val="18"/>
        </w:rPr>
      </w:pPr>
    </w:p>
    <w:p w14:paraId="038AFCF3" w14:textId="24D3B976" w:rsidR="000A574F" w:rsidRPr="00066004" w:rsidRDefault="009E43A2" w:rsidP="009E43A2">
      <w:pPr>
        <w:pStyle w:val="NoSpacing"/>
        <w:ind w:left="720" w:firstLine="720"/>
        <w:rPr>
          <w:sz w:val="18"/>
          <w:szCs w:val="18"/>
        </w:rPr>
      </w:pPr>
      <w:r w:rsidRPr="00D162B0">
        <w:rPr>
          <w:b/>
          <w:sz w:val="18"/>
          <w:szCs w:val="18"/>
        </w:rPr>
        <w:t xml:space="preserve">WSF Realty Trust – Brady – Map 12 Lot 22-1 </w:t>
      </w:r>
      <w:r w:rsidR="00D162B0">
        <w:rPr>
          <w:b/>
          <w:sz w:val="18"/>
          <w:szCs w:val="18"/>
        </w:rPr>
        <w:t xml:space="preserve">Septic </w:t>
      </w:r>
      <w:r w:rsidRPr="00D162B0">
        <w:rPr>
          <w:b/>
          <w:sz w:val="18"/>
          <w:szCs w:val="18"/>
        </w:rPr>
        <w:t>Plan</w:t>
      </w:r>
      <w:r w:rsidR="00D162B0">
        <w:rPr>
          <w:sz w:val="18"/>
          <w:szCs w:val="18"/>
        </w:rPr>
        <w:t xml:space="preserve"> – Plan submitted for review.</w:t>
      </w:r>
    </w:p>
    <w:p w14:paraId="603FFC25" w14:textId="77777777" w:rsidR="00CF4E89" w:rsidRDefault="00CF4E89" w:rsidP="00CF4E89">
      <w:pPr>
        <w:pStyle w:val="NoSpacing"/>
        <w:rPr>
          <w:sz w:val="18"/>
          <w:szCs w:val="18"/>
        </w:rPr>
      </w:pPr>
    </w:p>
    <w:p w14:paraId="7C95B572" w14:textId="0195E260" w:rsidR="0092265C" w:rsidRDefault="00CF4E89" w:rsidP="00CF4E89">
      <w:pPr>
        <w:pStyle w:val="NoSpacing"/>
        <w:rPr>
          <w:sz w:val="18"/>
          <w:szCs w:val="18"/>
        </w:rPr>
      </w:pPr>
      <w:r>
        <w:rPr>
          <w:b/>
          <w:sz w:val="18"/>
          <w:szCs w:val="18"/>
        </w:rPr>
        <w:t>Permits/Licenses</w:t>
      </w:r>
      <w:r>
        <w:rPr>
          <w:sz w:val="18"/>
          <w:szCs w:val="18"/>
        </w:rPr>
        <w:t xml:space="preserve">: </w:t>
      </w:r>
      <w:r>
        <w:rPr>
          <w:sz w:val="18"/>
          <w:szCs w:val="18"/>
        </w:rPr>
        <w:tab/>
      </w:r>
      <w:r w:rsidR="0092265C">
        <w:rPr>
          <w:sz w:val="18"/>
          <w:szCs w:val="18"/>
        </w:rPr>
        <w:t>Installers Licenses to be signed.</w:t>
      </w:r>
    </w:p>
    <w:p w14:paraId="11B911E1" w14:textId="13DE1E10" w:rsidR="00CF4E89" w:rsidRDefault="000A574F" w:rsidP="0092265C">
      <w:pPr>
        <w:pStyle w:val="NoSpacing"/>
        <w:ind w:left="720" w:firstLine="720"/>
        <w:rPr>
          <w:sz w:val="18"/>
          <w:szCs w:val="18"/>
        </w:rPr>
      </w:pPr>
      <w:r>
        <w:rPr>
          <w:sz w:val="18"/>
          <w:szCs w:val="18"/>
        </w:rPr>
        <w:t>Sue O’Connell – Food permit</w:t>
      </w:r>
    </w:p>
    <w:p w14:paraId="4B34123F" w14:textId="6958452A" w:rsidR="0092265C" w:rsidRDefault="0092265C" w:rsidP="0092265C">
      <w:pPr>
        <w:pStyle w:val="NoSpacing"/>
        <w:ind w:left="720" w:firstLine="720"/>
        <w:rPr>
          <w:sz w:val="18"/>
          <w:szCs w:val="18"/>
        </w:rPr>
      </w:pPr>
      <w:r>
        <w:rPr>
          <w:sz w:val="18"/>
          <w:szCs w:val="18"/>
        </w:rPr>
        <w:t>East Princeton Restaurant</w:t>
      </w:r>
    </w:p>
    <w:p w14:paraId="7A624E5F" w14:textId="707526C3" w:rsidR="0092265C" w:rsidRDefault="0092265C" w:rsidP="0092265C">
      <w:pPr>
        <w:pStyle w:val="NoSpacing"/>
        <w:ind w:left="720" w:firstLine="720"/>
        <w:rPr>
          <w:sz w:val="18"/>
          <w:szCs w:val="18"/>
        </w:rPr>
      </w:pPr>
      <w:r>
        <w:rPr>
          <w:sz w:val="18"/>
          <w:szCs w:val="18"/>
        </w:rPr>
        <w:t>Council on Aging Food permit</w:t>
      </w:r>
    </w:p>
    <w:p w14:paraId="03EF9093" w14:textId="77777777" w:rsidR="00CF4E89" w:rsidRDefault="00CF4E89" w:rsidP="00CF4E89">
      <w:pPr>
        <w:pStyle w:val="NoSpacing"/>
        <w:rPr>
          <w:sz w:val="18"/>
          <w:szCs w:val="18"/>
        </w:rPr>
      </w:pPr>
    </w:p>
    <w:p w14:paraId="188A14D9" w14:textId="3FB0EDF8" w:rsidR="00CF4E89" w:rsidRPr="00D30657" w:rsidRDefault="00CF4E89" w:rsidP="00CF4E89">
      <w:pPr>
        <w:pStyle w:val="NoSpacing"/>
        <w:rPr>
          <w:sz w:val="18"/>
          <w:szCs w:val="18"/>
        </w:rPr>
      </w:pPr>
      <w:r>
        <w:rPr>
          <w:b/>
          <w:sz w:val="18"/>
          <w:szCs w:val="18"/>
        </w:rPr>
        <w:t>Signed:</w:t>
      </w:r>
      <w:r w:rsidR="0092265C">
        <w:rPr>
          <w:b/>
          <w:sz w:val="18"/>
          <w:szCs w:val="18"/>
        </w:rPr>
        <w:t xml:space="preserve">  </w:t>
      </w:r>
      <w:r w:rsidR="00D162B0">
        <w:rPr>
          <w:b/>
          <w:sz w:val="18"/>
          <w:szCs w:val="18"/>
        </w:rPr>
        <w:tab/>
      </w:r>
      <w:r w:rsidR="00D162B0">
        <w:rPr>
          <w:b/>
          <w:sz w:val="18"/>
          <w:szCs w:val="18"/>
        </w:rPr>
        <w:tab/>
      </w:r>
      <w:r w:rsidR="000A574F">
        <w:rPr>
          <w:sz w:val="18"/>
          <w:szCs w:val="18"/>
        </w:rPr>
        <w:t>Burial Agent – Appoint new Town Clerk, Ginger Toll.</w:t>
      </w:r>
    </w:p>
    <w:p w14:paraId="044E7A37" w14:textId="04CFE683" w:rsidR="00CF4E89" w:rsidRDefault="009E43A2" w:rsidP="00D162B0">
      <w:pPr>
        <w:pStyle w:val="NoSpacing"/>
        <w:ind w:left="1440"/>
        <w:rPr>
          <w:sz w:val="18"/>
          <w:szCs w:val="18"/>
        </w:rPr>
      </w:pPr>
      <w:r>
        <w:rPr>
          <w:sz w:val="18"/>
          <w:szCs w:val="18"/>
        </w:rPr>
        <w:t>Cert of Compliance – Whitney – Brooks Station Rd</w:t>
      </w:r>
      <w:r w:rsidR="00D162B0">
        <w:rPr>
          <w:sz w:val="18"/>
          <w:szCs w:val="18"/>
        </w:rPr>
        <w:t>. Needs to be covered before releasing Certificate of Compliance.</w:t>
      </w:r>
    </w:p>
    <w:p w14:paraId="36CAF07B" w14:textId="77777777" w:rsidR="00144EA7" w:rsidRPr="00D30657" w:rsidRDefault="00144EA7" w:rsidP="00D162B0">
      <w:pPr>
        <w:pStyle w:val="NoSpacing"/>
        <w:ind w:left="1440"/>
        <w:rPr>
          <w:sz w:val="18"/>
          <w:szCs w:val="18"/>
        </w:rPr>
      </w:pPr>
    </w:p>
    <w:p w14:paraId="51B337FE" w14:textId="3C14CB81" w:rsidR="00CF4E89" w:rsidRPr="00144EA7" w:rsidRDefault="00CF4E89" w:rsidP="00CF4E89">
      <w:pPr>
        <w:pStyle w:val="NoSpacing"/>
        <w:rPr>
          <w:sz w:val="18"/>
          <w:szCs w:val="18"/>
        </w:rPr>
      </w:pPr>
      <w:r>
        <w:rPr>
          <w:b/>
          <w:sz w:val="18"/>
          <w:szCs w:val="18"/>
        </w:rPr>
        <w:t xml:space="preserve">Adjourn:  </w:t>
      </w:r>
      <w:r>
        <w:rPr>
          <w:b/>
          <w:sz w:val="18"/>
          <w:szCs w:val="18"/>
        </w:rPr>
        <w:tab/>
      </w:r>
      <w:r w:rsidR="00144EA7" w:rsidRPr="00144EA7">
        <w:rPr>
          <w:sz w:val="18"/>
          <w:szCs w:val="18"/>
        </w:rPr>
        <w:t>6:45 pm</w:t>
      </w:r>
    </w:p>
    <w:p w14:paraId="6377E4F6" w14:textId="77777777" w:rsidR="00CF4E89" w:rsidRDefault="00CF4E89" w:rsidP="00CF4E89">
      <w:pPr>
        <w:pStyle w:val="NoSpacing"/>
        <w:rPr>
          <w:sz w:val="18"/>
          <w:szCs w:val="18"/>
        </w:rPr>
      </w:pPr>
      <w:r>
        <w:rPr>
          <w:b/>
          <w:sz w:val="18"/>
          <w:szCs w:val="18"/>
        </w:rPr>
        <w:tab/>
      </w:r>
    </w:p>
    <w:p w14:paraId="0585D70B" w14:textId="5C024FDD" w:rsidR="00CF4E89" w:rsidRDefault="00CF4E89" w:rsidP="00CF4E89">
      <w:pPr>
        <w:pStyle w:val="NoSpacing"/>
        <w:rPr>
          <w:rFonts w:ascii="Arial" w:hAnsi="Arial" w:cs="Arial"/>
          <w:i/>
          <w:iCs/>
          <w:color w:val="000000"/>
          <w:sz w:val="20"/>
          <w:szCs w:val="20"/>
        </w:rPr>
      </w:pPr>
      <w:r>
        <w:rPr>
          <w:b/>
          <w:sz w:val="18"/>
          <w:szCs w:val="18"/>
        </w:rPr>
        <w:t>Next Meeting:</w:t>
      </w:r>
      <w:r>
        <w:rPr>
          <w:sz w:val="18"/>
          <w:szCs w:val="18"/>
        </w:rPr>
        <w:t xml:space="preserve"> </w:t>
      </w:r>
      <w:r>
        <w:rPr>
          <w:sz w:val="18"/>
          <w:szCs w:val="18"/>
        </w:rPr>
        <w:tab/>
        <w:t xml:space="preserve">June </w:t>
      </w:r>
      <w:proofErr w:type="gramStart"/>
      <w:r>
        <w:rPr>
          <w:sz w:val="18"/>
          <w:szCs w:val="18"/>
        </w:rPr>
        <w:t>10,  2019</w:t>
      </w:r>
      <w:proofErr w:type="gramEnd"/>
    </w:p>
    <w:p w14:paraId="7A9777C4" w14:textId="77777777" w:rsidR="00CF4E89" w:rsidRDefault="00CF4E89" w:rsidP="00CF4E89">
      <w:pPr>
        <w:pStyle w:val="NoSpacing"/>
        <w:rPr>
          <w:rFonts w:ascii="Arial" w:hAnsi="Arial" w:cs="Arial"/>
          <w:i/>
          <w:iCs/>
          <w:color w:val="000000"/>
          <w:sz w:val="20"/>
          <w:szCs w:val="20"/>
        </w:rPr>
      </w:pPr>
    </w:p>
    <w:p w14:paraId="1FDA91F1" w14:textId="77777777" w:rsidR="00CF4E89" w:rsidRDefault="00CF4E89" w:rsidP="00CF4E89">
      <w:pPr>
        <w:pStyle w:val="NoSpacing"/>
        <w:rPr>
          <w:rFonts w:ascii="Arial" w:hAnsi="Arial" w:cs="Arial"/>
          <w:i/>
          <w:iCs/>
          <w:color w:val="000000"/>
          <w:sz w:val="20"/>
          <w:szCs w:val="20"/>
        </w:rPr>
      </w:pPr>
    </w:p>
    <w:p w14:paraId="1F1D8838" w14:textId="77777777" w:rsidR="00CF4E89" w:rsidRDefault="00CF4E89" w:rsidP="00CF4E89">
      <w:pPr>
        <w:pStyle w:val="NoSpacing"/>
        <w:rPr>
          <w:rFonts w:ascii="Arial" w:hAnsi="Arial" w:cs="Arial"/>
          <w:i/>
          <w:iCs/>
          <w:color w:val="000000"/>
          <w:sz w:val="20"/>
          <w:szCs w:val="20"/>
        </w:rPr>
      </w:pPr>
    </w:p>
    <w:p w14:paraId="4AFF92A0" w14:textId="77777777" w:rsidR="00CF4E89" w:rsidRDefault="00CF4E89" w:rsidP="00CF4E89">
      <w:pPr>
        <w:pStyle w:val="NoSpacing"/>
        <w:rPr>
          <w:rFonts w:ascii="Arial" w:hAnsi="Arial" w:cs="Arial"/>
          <w:i/>
          <w:iCs/>
          <w:color w:val="000000"/>
          <w:sz w:val="20"/>
          <w:szCs w:val="20"/>
        </w:rPr>
      </w:pPr>
    </w:p>
    <w:p w14:paraId="17A35BD5" w14:textId="77777777" w:rsidR="00CA14BC" w:rsidRDefault="00CA14BC"/>
    <w:sectPr w:rsidR="00CA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89"/>
    <w:rsid w:val="000A574F"/>
    <w:rsid w:val="00144EA7"/>
    <w:rsid w:val="0092265C"/>
    <w:rsid w:val="009E43A2"/>
    <w:rsid w:val="00CA14BC"/>
    <w:rsid w:val="00CF4E89"/>
    <w:rsid w:val="00D162B0"/>
    <w:rsid w:val="00D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A08E"/>
  <w15:chartTrackingRefBased/>
  <w15:docId w15:val="{77CEF43B-BAA5-48EA-8AF6-C9C9AEC6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E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Longtine</dc:creator>
  <cp:keywords/>
  <dc:description/>
  <cp:lastModifiedBy>Terri Longtine</cp:lastModifiedBy>
  <cp:revision>5</cp:revision>
  <cp:lastPrinted>2019-05-13T20:41:00Z</cp:lastPrinted>
  <dcterms:created xsi:type="dcterms:W3CDTF">2019-05-13T19:39:00Z</dcterms:created>
  <dcterms:modified xsi:type="dcterms:W3CDTF">2019-05-14T16:04:00Z</dcterms:modified>
</cp:coreProperties>
</file>