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073F" w14:textId="77777777" w:rsidR="00E8419A" w:rsidRDefault="00E8419A" w:rsidP="00E8419A">
      <w:pPr>
        <w:pStyle w:val="NoSpacing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Board of Assessors</w:t>
      </w:r>
    </w:p>
    <w:p w14:paraId="339B39BA" w14:textId="21F736D5" w:rsidR="00E8419A" w:rsidRDefault="000A3A33" w:rsidP="00E8419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</w:t>
      </w:r>
      <w:r w:rsidR="00E8419A">
        <w:rPr>
          <w:rFonts w:cs="Times New Roman"/>
        </w:rPr>
        <w:t>n Hall</w:t>
      </w:r>
    </w:p>
    <w:p w14:paraId="65027021" w14:textId="49D9B44D" w:rsidR="00E8419A" w:rsidRDefault="00435909" w:rsidP="00E8419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April 9</w:t>
      </w:r>
      <w:r w:rsidR="00E8419A">
        <w:rPr>
          <w:rFonts w:cs="Times New Roman"/>
        </w:rPr>
        <w:t>, 201</w:t>
      </w:r>
      <w:r>
        <w:rPr>
          <w:rFonts w:cs="Times New Roman"/>
        </w:rPr>
        <w:t>9</w:t>
      </w:r>
    </w:p>
    <w:p w14:paraId="2994A0D8" w14:textId="55FAF21C" w:rsidR="00E8419A" w:rsidRDefault="00E8419A" w:rsidP="00E8419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</w:t>
      </w:r>
      <w:r w:rsidR="00435909">
        <w:rPr>
          <w:rFonts w:cs="Times New Roman"/>
        </w:rPr>
        <w:t>15</w:t>
      </w:r>
      <w:r>
        <w:rPr>
          <w:rFonts w:cs="Times New Roman"/>
        </w:rPr>
        <w:t xml:space="preserve"> pm</w:t>
      </w:r>
    </w:p>
    <w:p w14:paraId="45EB45CD" w14:textId="77777777" w:rsidR="00FD5D73" w:rsidRDefault="00FD5D73" w:rsidP="00E8419A">
      <w:pPr>
        <w:pStyle w:val="NoSpacing"/>
        <w:jc w:val="center"/>
        <w:rPr>
          <w:rFonts w:cs="Times New Roman"/>
        </w:rPr>
      </w:pPr>
    </w:p>
    <w:p w14:paraId="6DE1A050" w14:textId="77777777" w:rsidR="002E2FDE" w:rsidRDefault="002E2FDE" w:rsidP="00E8419A">
      <w:pPr>
        <w:pStyle w:val="NoSpacing"/>
        <w:jc w:val="center"/>
        <w:rPr>
          <w:rFonts w:cs="Times New Roman"/>
        </w:rPr>
      </w:pPr>
    </w:p>
    <w:p w14:paraId="03D00AE9" w14:textId="0F6501FE" w:rsidR="00E8419A" w:rsidRPr="00F10D0B" w:rsidRDefault="00E8419A" w:rsidP="00050749">
      <w:pPr>
        <w:pStyle w:val="NoSpacing"/>
        <w:ind w:left="2880" w:hanging="2880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>Present:</w:t>
      </w:r>
      <w:r w:rsidRPr="00F10D0B">
        <w:rPr>
          <w:rFonts w:cs="Times New Roman"/>
          <w:sz w:val="20"/>
          <w:szCs w:val="20"/>
        </w:rPr>
        <w:t xml:space="preserve"> </w:t>
      </w:r>
      <w:r w:rsidRPr="00F10D0B">
        <w:rPr>
          <w:rFonts w:cs="Times New Roman"/>
          <w:sz w:val="20"/>
          <w:szCs w:val="20"/>
        </w:rPr>
        <w:tab/>
        <w:t>Tim Hammond, Helen Townsend,</w:t>
      </w:r>
      <w:r w:rsidR="00050749">
        <w:rPr>
          <w:rFonts w:cs="Times New Roman"/>
          <w:sz w:val="20"/>
          <w:szCs w:val="20"/>
        </w:rPr>
        <w:t xml:space="preserve"> Kathleen Stanley.</w:t>
      </w:r>
      <w:r w:rsidRPr="00F10D0B">
        <w:rPr>
          <w:rFonts w:cs="Times New Roman"/>
          <w:sz w:val="20"/>
          <w:szCs w:val="20"/>
        </w:rPr>
        <w:t xml:space="preserve">    </w:t>
      </w:r>
      <w:r w:rsidR="002E2FDE">
        <w:rPr>
          <w:rFonts w:cs="Times New Roman"/>
          <w:sz w:val="20"/>
          <w:szCs w:val="20"/>
        </w:rPr>
        <w:tab/>
      </w:r>
      <w:r w:rsidR="002E2FDE">
        <w:rPr>
          <w:rFonts w:cs="Times New Roman"/>
          <w:sz w:val="20"/>
          <w:szCs w:val="20"/>
        </w:rPr>
        <w:tab/>
      </w:r>
      <w:r w:rsidR="002E2FDE">
        <w:rPr>
          <w:rFonts w:cs="Times New Roman"/>
          <w:sz w:val="20"/>
          <w:szCs w:val="20"/>
        </w:rPr>
        <w:tab/>
      </w:r>
    </w:p>
    <w:p w14:paraId="1A3523CC" w14:textId="77777777" w:rsidR="002E2FDE" w:rsidRPr="00F10D0B" w:rsidRDefault="002E2FDE" w:rsidP="00E8419A">
      <w:pPr>
        <w:pStyle w:val="NoSpacing"/>
        <w:rPr>
          <w:rFonts w:cs="Times New Roman"/>
          <w:sz w:val="20"/>
          <w:szCs w:val="20"/>
        </w:rPr>
      </w:pPr>
    </w:p>
    <w:p w14:paraId="03AB0009" w14:textId="77777777" w:rsidR="00E8419A" w:rsidRPr="00F10D0B" w:rsidRDefault="00E8419A" w:rsidP="00E8419A">
      <w:pPr>
        <w:pStyle w:val="NoSpacing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 xml:space="preserve">Interested Parties:   </w:t>
      </w:r>
      <w:r w:rsidR="00404147" w:rsidRPr="00F10D0B">
        <w:rPr>
          <w:rFonts w:cs="Times New Roman"/>
          <w:b/>
          <w:sz w:val="20"/>
          <w:szCs w:val="20"/>
        </w:rPr>
        <w:tab/>
      </w:r>
      <w:r w:rsidR="0034553A" w:rsidRPr="00F10D0B">
        <w:rPr>
          <w:rFonts w:cs="Times New Roman"/>
          <w:b/>
          <w:sz w:val="20"/>
          <w:szCs w:val="20"/>
        </w:rPr>
        <w:tab/>
      </w:r>
      <w:r w:rsidR="008C77CB" w:rsidRPr="00F10D0B">
        <w:rPr>
          <w:rFonts w:cs="Times New Roman"/>
          <w:sz w:val="20"/>
          <w:szCs w:val="20"/>
        </w:rPr>
        <w:t>None</w:t>
      </w:r>
      <w:r w:rsidRPr="00F10D0B">
        <w:rPr>
          <w:rFonts w:cs="Times New Roman"/>
          <w:sz w:val="20"/>
          <w:szCs w:val="20"/>
        </w:rPr>
        <w:tab/>
      </w:r>
      <w:r w:rsidRPr="00F10D0B">
        <w:rPr>
          <w:rFonts w:cs="Times New Roman"/>
          <w:sz w:val="20"/>
          <w:szCs w:val="20"/>
        </w:rPr>
        <w:tab/>
      </w:r>
    </w:p>
    <w:p w14:paraId="522D1237" w14:textId="6C3E1B6E" w:rsidR="00E8419A" w:rsidRPr="00F10D0B" w:rsidRDefault="0034553A" w:rsidP="00E8419A">
      <w:pPr>
        <w:pStyle w:val="NoSpacing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 xml:space="preserve">Regular </w:t>
      </w:r>
      <w:r w:rsidR="00E8419A" w:rsidRPr="00F10D0B">
        <w:rPr>
          <w:rFonts w:cs="Times New Roman"/>
          <w:b/>
          <w:sz w:val="20"/>
          <w:szCs w:val="20"/>
        </w:rPr>
        <w:t xml:space="preserve">Meeting Opened:  </w:t>
      </w:r>
      <w:r w:rsidR="00E8419A" w:rsidRPr="00F10D0B">
        <w:rPr>
          <w:rFonts w:cs="Times New Roman"/>
          <w:b/>
          <w:sz w:val="20"/>
          <w:szCs w:val="20"/>
        </w:rPr>
        <w:tab/>
      </w:r>
      <w:r w:rsidR="00404147" w:rsidRPr="00F10D0B">
        <w:rPr>
          <w:rFonts w:cs="Times New Roman"/>
          <w:sz w:val="20"/>
          <w:szCs w:val="20"/>
        </w:rPr>
        <w:t>6:1</w:t>
      </w:r>
      <w:r w:rsidR="00435909">
        <w:rPr>
          <w:rFonts w:cs="Times New Roman"/>
          <w:sz w:val="20"/>
          <w:szCs w:val="20"/>
        </w:rPr>
        <w:t>8</w:t>
      </w:r>
      <w:r w:rsidR="00404147" w:rsidRPr="00F10D0B">
        <w:rPr>
          <w:rFonts w:cs="Times New Roman"/>
          <w:sz w:val="20"/>
          <w:szCs w:val="20"/>
        </w:rPr>
        <w:t xml:space="preserve"> pm</w:t>
      </w:r>
    </w:p>
    <w:p w14:paraId="2620A39F" w14:textId="1F97495C" w:rsidR="00E8419A" w:rsidRPr="00F10D0B" w:rsidRDefault="00E8419A" w:rsidP="00050749">
      <w:pPr>
        <w:pStyle w:val="NoSpacing"/>
        <w:ind w:left="2880" w:hanging="2880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>Approve</w:t>
      </w:r>
      <w:r w:rsidR="00404147" w:rsidRPr="00F10D0B">
        <w:rPr>
          <w:rFonts w:cs="Times New Roman"/>
          <w:b/>
          <w:sz w:val="20"/>
          <w:szCs w:val="20"/>
        </w:rPr>
        <w:t>d</w:t>
      </w:r>
      <w:r w:rsidRPr="00F10D0B">
        <w:rPr>
          <w:rFonts w:cs="Times New Roman"/>
          <w:b/>
          <w:sz w:val="20"/>
          <w:szCs w:val="20"/>
        </w:rPr>
        <w:t xml:space="preserve"> Minutes:</w:t>
      </w:r>
      <w:r w:rsidRPr="00F10D0B">
        <w:rPr>
          <w:rFonts w:cs="Times New Roman"/>
          <w:sz w:val="20"/>
          <w:szCs w:val="20"/>
        </w:rPr>
        <w:tab/>
      </w:r>
      <w:r w:rsidR="00050749">
        <w:rPr>
          <w:rFonts w:cs="Times New Roman"/>
          <w:sz w:val="20"/>
          <w:szCs w:val="20"/>
        </w:rPr>
        <w:t>(</w:t>
      </w:r>
      <w:r w:rsidR="00435909">
        <w:rPr>
          <w:rFonts w:cs="Times New Roman"/>
          <w:sz w:val="20"/>
          <w:szCs w:val="20"/>
        </w:rPr>
        <w:t>HT</w:t>
      </w:r>
      <w:r w:rsidR="00050749">
        <w:rPr>
          <w:rFonts w:cs="Times New Roman"/>
          <w:sz w:val="20"/>
          <w:szCs w:val="20"/>
        </w:rPr>
        <w:t>) made a motion and (TH) seconded to approve the mi</w:t>
      </w:r>
      <w:r w:rsidRPr="00F10D0B">
        <w:rPr>
          <w:rFonts w:cs="Times New Roman"/>
          <w:sz w:val="20"/>
          <w:szCs w:val="20"/>
        </w:rPr>
        <w:t>nutes</w:t>
      </w:r>
      <w:r w:rsidR="0034553A" w:rsidRPr="00F10D0B">
        <w:rPr>
          <w:rFonts w:cs="Times New Roman"/>
          <w:sz w:val="20"/>
          <w:szCs w:val="20"/>
        </w:rPr>
        <w:t xml:space="preserve"> of </w:t>
      </w:r>
      <w:r w:rsidR="00435909">
        <w:rPr>
          <w:rFonts w:cs="Times New Roman"/>
          <w:sz w:val="20"/>
          <w:szCs w:val="20"/>
        </w:rPr>
        <w:t>March 19</w:t>
      </w:r>
      <w:r w:rsidRPr="00F10D0B">
        <w:rPr>
          <w:rFonts w:cs="Times New Roman"/>
          <w:sz w:val="20"/>
          <w:szCs w:val="20"/>
        </w:rPr>
        <w:t>, 201</w:t>
      </w:r>
      <w:r w:rsidR="00435909">
        <w:rPr>
          <w:rFonts w:cs="Times New Roman"/>
          <w:sz w:val="20"/>
          <w:szCs w:val="20"/>
        </w:rPr>
        <w:t>9</w:t>
      </w:r>
      <w:r w:rsidR="00050749">
        <w:rPr>
          <w:rFonts w:cs="Times New Roman"/>
          <w:sz w:val="20"/>
          <w:szCs w:val="20"/>
        </w:rPr>
        <w:t>, vote unanimous</w:t>
      </w:r>
      <w:r w:rsidR="0034553A" w:rsidRPr="00F10D0B">
        <w:rPr>
          <w:rFonts w:cs="Times New Roman"/>
          <w:sz w:val="20"/>
          <w:szCs w:val="20"/>
        </w:rPr>
        <w:t>.</w:t>
      </w:r>
    </w:p>
    <w:p w14:paraId="4D31C3DB" w14:textId="77777777" w:rsidR="00E8419A" w:rsidRPr="00F10D0B" w:rsidRDefault="00E8419A" w:rsidP="00E8419A">
      <w:pPr>
        <w:pStyle w:val="NoSpacing"/>
        <w:rPr>
          <w:rFonts w:cs="Times New Roman"/>
          <w:sz w:val="20"/>
          <w:szCs w:val="20"/>
        </w:rPr>
      </w:pPr>
      <w:r w:rsidRPr="00F10D0B">
        <w:rPr>
          <w:rFonts w:cs="Times New Roman"/>
          <w:sz w:val="20"/>
          <w:szCs w:val="20"/>
        </w:rPr>
        <w:tab/>
      </w:r>
      <w:r w:rsidRPr="00F10D0B">
        <w:rPr>
          <w:rFonts w:cs="Times New Roman"/>
          <w:sz w:val="20"/>
          <w:szCs w:val="20"/>
        </w:rPr>
        <w:tab/>
      </w:r>
      <w:r w:rsidRPr="00F10D0B">
        <w:rPr>
          <w:rFonts w:cs="Times New Roman"/>
          <w:sz w:val="20"/>
          <w:szCs w:val="20"/>
        </w:rPr>
        <w:tab/>
      </w:r>
    </w:p>
    <w:p w14:paraId="54681A00" w14:textId="4788132B" w:rsidR="00267BAC" w:rsidRDefault="000A3A33" w:rsidP="000A3A33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Board signed various motor vehicle abatements. </w:t>
      </w:r>
      <w:r w:rsidR="00435909">
        <w:rPr>
          <w:rFonts w:cs="Times New Roman"/>
          <w:sz w:val="20"/>
          <w:szCs w:val="20"/>
        </w:rPr>
        <w:t>Chapter application for Stimson, wrong ownership of parcel, Kathy will call</w:t>
      </w:r>
      <w:r>
        <w:rPr>
          <w:rFonts w:cs="Times New Roman"/>
          <w:sz w:val="20"/>
          <w:szCs w:val="20"/>
        </w:rPr>
        <w:t xml:space="preserve">. </w:t>
      </w:r>
      <w:r w:rsidR="00267BAC">
        <w:rPr>
          <w:rFonts w:cs="Times New Roman"/>
          <w:sz w:val="20"/>
          <w:szCs w:val="20"/>
        </w:rPr>
        <w:t xml:space="preserve"> </w:t>
      </w:r>
    </w:p>
    <w:p w14:paraId="52F9DA95" w14:textId="56436C8E" w:rsidR="00435909" w:rsidRDefault="00435909" w:rsidP="00435909">
      <w:pPr>
        <w:pStyle w:val="NoSpacing"/>
        <w:ind w:left="2160" w:firstLine="720"/>
        <w:rPr>
          <w:rFonts w:cs="Times New Roman"/>
          <w:sz w:val="20"/>
          <w:szCs w:val="20"/>
        </w:rPr>
      </w:pPr>
    </w:p>
    <w:p w14:paraId="6ED7FB53" w14:textId="7C0922E2" w:rsidR="00380B0C" w:rsidRDefault="00993498" w:rsidP="00E8419A">
      <w:pPr>
        <w:pStyle w:val="NoSpacing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</w:rPr>
        <w:t>Next Meeting:</w:t>
      </w:r>
      <w:r w:rsidRPr="00F10D0B">
        <w:rPr>
          <w:rFonts w:cs="Times New Roman"/>
          <w:b/>
          <w:sz w:val="20"/>
          <w:szCs w:val="20"/>
        </w:rPr>
        <w:tab/>
      </w:r>
      <w:r w:rsidRPr="00F10D0B">
        <w:rPr>
          <w:rFonts w:cs="Times New Roman"/>
          <w:b/>
          <w:sz w:val="20"/>
          <w:szCs w:val="20"/>
        </w:rPr>
        <w:tab/>
      </w:r>
      <w:r w:rsidRPr="00F10D0B">
        <w:rPr>
          <w:rFonts w:cs="Times New Roman"/>
          <w:b/>
          <w:sz w:val="20"/>
          <w:szCs w:val="20"/>
        </w:rPr>
        <w:tab/>
      </w:r>
      <w:r w:rsidRPr="00F10D0B">
        <w:rPr>
          <w:rFonts w:cs="Times New Roman"/>
          <w:sz w:val="20"/>
          <w:szCs w:val="20"/>
        </w:rPr>
        <w:t>May 2</w:t>
      </w:r>
      <w:r w:rsidR="00435909">
        <w:rPr>
          <w:rFonts w:cs="Times New Roman"/>
          <w:sz w:val="20"/>
          <w:szCs w:val="20"/>
        </w:rPr>
        <w:t>8</w:t>
      </w:r>
      <w:r w:rsidRPr="00F10D0B">
        <w:rPr>
          <w:rFonts w:cs="Times New Roman"/>
          <w:sz w:val="20"/>
          <w:szCs w:val="20"/>
        </w:rPr>
        <w:t>, 201</w:t>
      </w:r>
      <w:r w:rsidR="00435909">
        <w:rPr>
          <w:rFonts w:cs="Times New Roman"/>
          <w:sz w:val="20"/>
          <w:szCs w:val="20"/>
        </w:rPr>
        <w:t>9</w:t>
      </w:r>
    </w:p>
    <w:p w14:paraId="6ED1A14D" w14:textId="77777777" w:rsidR="00380B0C" w:rsidRDefault="00380B0C" w:rsidP="00E8419A">
      <w:pPr>
        <w:pStyle w:val="NoSpacing"/>
        <w:rPr>
          <w:rFonts w:cs="Times New Roman"/>
          <w:sz w:val="20"/>
          <w:szCs w:val="20"/>
        </w:rPr>
      </w:pPr>
    </w:p>
    <w:p w14:paraId="7B25F471" w14:textId="4F87516C" w:rsidR="00380B0C" w:rsidRDefault="00380B0C" w:rsidP="00380B0C">
      <w:pPr>
        <w:pStyle w:val="NoSpacing"/>
        <w:ind w:left="2880" w:hanging="2880"/>
        <w:rPr>
          <w:rFonts w:cs="Times New Roman"/>
          <w:sz w:val="20"/>
          <w:szCs w:val="20"/>
        </w:rPr>
      </w:pPr>
      <w:r w:rsidRPr="00380B0C">
        <w:rPr>
          <w:rFonts w:cs="Times New Roman"/>
          <w:b/>
          <w:sz w:val="20"/>
          <w:szCs w:val="20"/>
        </w:rPr>
        <w:t>Executive Session:</w:t>
      </w:r>
      <w:r>
        <w:rPr>
          <w:rFonts w:cs="Times New Roman"/>
          <w:sz w:val="20"/>
          <w:szCs w:val="20"/>
        </w:rPr>
        <w:tab/>
        <w:t>(</w:t>
      </w:r>
      <w:r w:rsidR="00435909">
        <w:rPr>
          <w:rFonts w:cs="Times New Roman"/>
          <w:sz w:val="20"/>
          <w:szCs w:val="20"/>
        </w:rPr>
        <w:t>HT</w:t>
      </w:r>
      <w:r>
        <w:rPr>
          <w:rFonts w:cs="Times New Roman"/>
          <w:sz w:val="20"/>
          <w:szCs w:val="20"/>
        </w:rPr>
        <w:t>) moved and (TH) seconded to go into executive session, and not return to regular session, to discuss Abatements and Exemptions pursuant to General Laws Chapter 30A Section 21(a) Exemption (7) – to comply with, or act under the authority of, any general or special law or federal grant-in-aid requirements and M.G.L. c59 section 60; statutory right to privacy and to discuss non-public records</w:t>
      </w:r>
      <w:r w:rsidR="00CE6780">
        <w:rPr>
          <w:rFonts w:cs="Times New Roman"/>
          <w:sz w:val="20"/>
          <w:szCs w:val="20"/>
        </w:rPr>
        <w:t xml:space="preserve">, and to secure information regarding any </w:t>
      </w:r>
      <w:r w:rsidR="008422AE">
        <w:rPr>
          <w:rFonts w:cs="Times New Roman"/>
          <w:sz w:val="20"/>
          <w:szCs w:val="20"/>
        </w:rPr>
        <w:t xml:space="preserve">potential </w:t>
      </w:r>
      <w:r w:rsidR="00CE6780">
        <w:rPr>
          <w:rFonts w:cs="Times New Roman"/>
          <w:sz w:val="20"/>
          <w:szCs w:val="20"/>
        </w:rPr>
        <w:t>future litigation on abatement applications</w:t>
      </w:r>
      <w:r>
        <w:rPr>
          <w:rFonts w:cs="Times New Roman"/>
          <w:sz w:val="20"/>
          <w:szCs w:val="20"/>
        </w:rPr>
        <w:t>.</w:t>
      </w:r>
    </w:p>
    <w:p w14:paraId="7A1F7B6C" w14:textId="77777777" w:rsidR="006E0173" w:rsidRDefault="00404147" w:rsidP="00380B0C">
      <w:pPr>
        <w:pStyle w:val="NoSpacing"/>
        <w:rPr>
          <w:rFonts w:cs="Times New Roman"/>
          <w:b/>
          <w:sz w:val="20"/>
          <w:szCs w:val="20"/>
          <w:u w:val="single"/>
        </w:rPr>
      </w:pPr>
      <w:r w:rsidRPr="00F10D0B">
        <w:rPr>
          <w:rFonts w:cs="Times New Roman"/>
          <w:b/>
          <w:sz w:val="20"/>
          <w:szCs w:val="20"/>
        </w:rPr>
        <w:tab/>
      </w:r>
    </w:p>
    <w:p w14:paraId="1C8E6034" w14:textId="2DB8D6D5" w:rsidR="008B2A56" w:rsidRDefault="00993498" w:rsidP="008B2A56">
      <w:pPr>
        <w:pStyle w:val="NoSpacing"/>
        <w:ind w:left="2160" w:firstLine="720"/>
        <w:rPr>
          <w:rFonts w:cs="Times New Roman"/>
          <w:sz w:val="20"/>
          <w:szCs w:val="20"/>
        </w:rPr>
      </w:pPr>
      <w:r w:rsidRPr="00F10D0B">
        <w:rPr>
          <w:rFonts w:cs="Times New Roman"/>
          <w:b/>
          <w:sz w:val="20"/>
          <w:szCs w:val="20"/>
          <w:u w:val="single"/>
        </w:rPr>
        <w:t xml:space="preserve"> </w:t>
      </w:r>
    </w:p>
    <w:p w14:paraId="1D0D5B99" w14:textId="3555DB5F" w:rsidR="008B2A56" w:rsidRDefault="008B2A56" w:rsidP="008B2A56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Board adjourned from executive session at 7:1</w:t>
      </w:r>
      <w:r w:rsidR="00435909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pm.</w:t>
      </w:r>
    </w:p>
    <w:p w14:paraId="3E4F9901" w14:textId="77777777" w:rsidR="000A3A33" w:rsidRDefault="000A3A33" w:rsidP="008B2A56">
      <w:pPr>
        <w:pStyle w:val="NoSpacing"/>
        <w:ind w:left="2160" w:firstLine="720"/>
        <w:rPr>
          <w:rFonts w:cs="Times New Roman"/>
          <w:sz w:val="20"/>
          <w:szCs w:val="20"/>
        </w:rPr>
      </w:pPr>
    </w:p>
    <w:p w14:paraId="14BF8D5A" w14:textId="0EAD852C" w:rsidR="000A3A33" w:rsidRDefault="00050749" w:rsidP="008B2A56">
      <w:pPr>
        <w:pStyle w:val="NoSpacing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Respectfully submitted,</w:t>
      </w:r>
    </w:p>
    <w:p w14:paraId="3FE3EEF6" w14:textId="1604F653" w:rsidR="00050749" w:rsidRPr="00050749" w:rsidRDefault="00435909" w:rsidP="008B2A56">
      <w:pPr>
        <w:pStyle w:val="NoSpacing"/>
        <w:ind w:left="2160" w:firstLine="720"/>
        <w:rPr>
          <w:rFonts w:ascii="Lucida Calligraphy" w:hAnsi="Lucida Calligraphy" w:cs="Times New Roman"/>
          <w:sz w:val="16"/>
          <w:szCs w:val="16"/>
        </w:rPr>
      </w:pPr>
      <w:r>
        <w:rPr>
          <w:rFonts w:ascii="Lucida Calligraphy" w:hAnsi="Lucida Calligraphy" w:cs="Times New Roman"/>
          <w:sz w:val="16"/>
          <w:szCs w:val="16"/>
        </w:rPr>
        <w:t>Kathleen Stanley</w:t>
      </w:r>
    </w:p>
    <w:sectPr w:rsidR="00050749" w:rsidRPr="0005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64D19"/>
    <w:multiLevelType w:val="hybridMultilevel"/>
    <w:tmpl w:val="0BA0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9A"/>
    <w:rsid w:val="00001F48"/>
    <w:rsid w:val="000205DD"/>
    <w:rsid w:val="00050749"/>
    <w:rsid w:val="000A3A33"/>
    <w:rsid w:val="002153ED"/>
    <w:rsid w:val="00267BAC"/>
    <w:rsid w:val="002D2A23"/>
    <w:rsid w:val="002E2FDE"/>
    <w:rsid w:val="0034509D"/>
    <w:rsid w:val="0034553A"/>
    <w:rsid w:val="00380B0C"/>
    <w:rsid w:val="00404147"/>
    <w:rsid w:val="00435909"/>
    <w:rsid w:val="004B0F92"/>
    <w:rsid w:val="00522864"/>
    <w:rsid w:val="005821E3"/>
    <w:rsid w:val="005851A2"/>
    <w:rsid w:val="005E3413"/>
    <w:rsid w:val="006E0173"/>
    <w:rsid w:val="006F69FE"/>
    <w:rsid w:val="00744020"/>
    <w:rsid w:val="00773D91"/>
    <w:rsid w:val="007C43E1"/>
    <w:rsid w:val="008422AE"/>
    <w:rsid w:val="0088488B"/>
    <w:rsid w:val="008B2A56"/>
    <w:rsid w:val="008C77CB"/>
    <w:rsid w:val="00993498"/>
    <w:rsid w:val="00AC6010"/>
    <w:rsid w:val="00AD0E2F"/>
    <w:rsid w:val="00B86C0E"/>
    <w:rsid w:val="00B946E1"/>
    <w:rsid w:val="00C85A1F"/>
    <w:rsid w:val="00CE6780"/>
    <w:rsid w:val="00D971EF"/>
    <w:rsid w:val="00E542AA"/>
    <w:rsid w:val="00E60E84"/>
    <w:rsid w:val="00E8419A"/>
    <w:rsid w:val="00F10D0B"/>
    <w:rsid w:val="00F115E4"/>
    <w:rsid w:val="00FB4915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AAFB"/>
  <w15:docId w15:val="{1769365B-A3EA-4EA5-96DA-8FAAE828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Ginger Toll</cp:lastModifiedBy>
  <cp:revision>2</cp:revision>
  <cp:lastPrinted>2019-04-10T15:42:00Z</cp:lastPrinted>
  <dcterms:created xsi:type="dcterms:W3CDTF">2019-07-23T19:01:00Z</dcterms:created>
  <dcterms:modified xsi:type="dcterms:W3CDTF">2019-07-23T19:01:00Z</dcterms:modified>
</cp:coreProperties>
</file>